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A6EB" w14:textId="77777777" w:rsidR="00D540EF" w:rsidRPr="00FF224E" w:rsidRDefault="00000000">
      <w:pPr>
        <w:spacing w:after="40"/>
        <w:jc w:val="center"/>
      </w:pPr>
      <w:r w:rsidRPr="00FF224E">
        <w:rPr>
          <w:rFonts w:eastAsia="Calibri"/>
          <w:b/>
          <w:bCs/>
          <w:color w:val="1F4E79"/>
          <w:sz w:val="40"/>
          <w:szCs w:val="40"/>
        </w:rPr>
        <w:t>BRAINWARE UNIVERSITY</w:t>
      </w:r>
    </w:p>
    <w:p w14:paraId="48ED5D69" w14:textId="77777777" w:rsidR="00D540EF" w:rsidRPr="00FF224E" w:rsidRDefault="00000000">
      <w:pPr>
        <w:pBdr>
          <w:bottom w:val="single" w:sz="10" w:space="6" w:color="1F4E79"/>
        </w:pBdr>
        <w:spacing w:after="300"/>
        <w:jc w:val="center"/>
      </w:pPr>
      <w:r w:rsidRPr="00FF224E">
        <w:rPr>
          <w:rFonts w:eastAsia="Calibri"/>
          <w:b/>
          <w:bCs/>
          <w:color w:val="1F3864"/>
          <w:sz w:val="26"/>
          <w:szCs w:val="26"/>
        </w:rPr>
        <w:t>ML PROJECT-BASED LEARNING REPORT (WEEK 2)</w:t>
      </w:r>
    </w:p>
    <w:p w14:paraId="55256F64" w14:textId="77777777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1. Basic Information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740"/>
      </w:tblGrid>
      <w:tr w:rsidR="00D540EF" w14:paraId="1E1992EE" w14:textId="77777777">
        <w:tc>
          <w:tcPr>
            <w:tcW w:w="28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2F3EE6" w14:textId="77777777" w:rsidR="00D540EF" w:rsidRDefault="00000000">
            <w:r>
              <w:rPr>
                <w:rFonts w:ascii="Calibri" w:eastAsia="Calibri" w:hAnsi="Calibri" w:cs="Calibri"/>
                <w:b/>
                <w:bCs/>
                <w:color w:val="1F3864"/>
              </w:rPr>
              <w:t>Title of the Project:</w:t>
            </w:r>
          </w:p>
        </w:tc>
        <w:tc>
          <w:tcPr>
            <w:tcW w:w="67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8CC2C9" w14:textId="6B802D18" w:rsidR="00D540EF" w:rsidRPr="00FF224E" w:rsidRDefault="00000000">
            <w:pPr>
              <w:spacing w:after="20"/>
              <w:rPr>
                <w:b/>
                <w:bCs/>
              </w:rPr>
            </w:pPr>
            <w:r w:rsidRPr="00FF224E">
              <w:rPr>
                <w:rFonts w:ascii="Calibri" w:eastAsia="Calibri" w:hAnsi="Calibri" w:cs="Calibri"/>
                <w:b/>
                <w:bCs/>
                <w:color w:val="404040"/>
              </w:rPr>
              <w:t xml:space="preserve">Electricity Bill Calculator &amp; ATM Transaction Simulator (Program </w:t>
            </w:r>
            <w:r w:rsidR="00FF224E">
              <w:rPr>
                <w:rFonts w:ascii="Calibri" w:eastAsia="Calibri" w:hAnsi="Calibri" w:cs="Calibri"/>
                <w:b/>
                <w:bCs/>
                <w:color w:val="404040"/>
              </w:rPr>
              <w:t xml:space="preserve">1 &amp; </w:t>
            </w:r>
            <w:r w:rsidRPr="00FF224E">
              <w:rPr>
                <w:rFonts w:ascii="Calibri" w:eastAsia="Calibri" w:hAnsi="Calibri" w:cs="Calibri"/>
                <w:b/>
                <w:bCs/>
                <w:color w:val="404040"/>
              </w:rPr>
              <w:t>2)</w:t>
            </w:r>
          </w:p>
        </w:tc>
      </w:tr>
      <w:tr w:rsidR="00FF224E" w14:paraId="4D5270AE" w14:textId="77777777">
        <w:tc>
          <w:tcPr>
            <w:tcW w:w="28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267C3E" w14:textId="77777777" w:rsidR="00FF224E" w:rsidRDefault="00FF224E" w:rsidP="00FF224E">
            <w:r>
              <w:rPr>
                <w:rFonts w:ascii="Calibri" w:eastAsia="Calibri" w:hAnsi="Calibri" w:cs="Calibri"/>
                <w:b/>
                <w:bCs/>
                <w:color w:val="1F3864"/>
              </w:rPr>
              <w:t>Name(s) of Student(s):</w:t>
            </w:r>
          </w:p>
        </w:tc>
        <w:tc>
          <w:tcPr>
            <w:tcW w:w="67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9D5D0C" w14:textId="77777777" w:rsidR="00FF224E" w:rsidRPr="00B4176D" w:rsidRDefault="00FF224E" w:rsidP="00FF224E">
            <w:pPr>
              <w:rPr>
                <w:b/>
                <w:bCs/>
              </w:rPr>
            </w:pPr>
            <w:proofErr w:type="spellStart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Soumyadwip</w:t>
            </w:r>
            <w:proofErr w:type="spellEnd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Das (BWU/BTS/25/169)</w:t>
            </w:r>
          </w:p>
          <w:p w14:paraId="1A078F6C" w14:textId="77777777" w:rsidR="00FF224E" w:rsidRPr="00B4176D" w:rsidRDefault="00FF224E" w:rsidP="00FF224E">
            <w:pPr>
              <w:rPr>
                <w:b/>
                <w:bCs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Ankita Paul (BWU/BTS/25/180)</w:t>
            </w:r>
          </w:p>
          <w:p w14:paraId="2F15D1AA" w14:textId="77777777" w:rsidR="00FF224E" w:rsidRPr="00B4176D" w:rsidRDefault="00FF224E" w:rsidP="00FF224E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Sonia Naskar (BWU/BTS/25/195)</w:t>
            </w:r>
          </w:p>
          <w:p w14:paraId="73193FC5" w14:textId="77777777" w:rsidR="00FF224E" w:rsidRPr="00B4176D" w:rsidRDefault="00FF224E" w:rsidP="00FF224E">
            <w:pP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proofErr w:type="spellStart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Joyeta</w:t>
            </w:r>
            <w:proofErr w:type="spellEnd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Mondal (BWU/BTS/25/214)</w:t>
            </w:r>
          </w:p>
          <w:p w14:paraId="1D7930D1" w14:textId="2AB060AE" w:rsidR="00FF224E" w:rsidRDefault="00FF224E" w:rsidP="00FF224E">
            <w:pPr>
              <w:spacing w:after="20"/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Sayantan Bharati (BWU/BTS/25/503)</w:t>
            </w:r>
          </w:p>
        </w:tc>
      </w:tr>
      <w:tr w:rsidR="00FF224E" w14:paraId="0C9F41FE" w14:textId="77777777">
        <w:tc>
          <w:tcPr>
            <w:tcW w:w="28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B9AA3C" w14:textId="77777777" w:rsidR="00FF224E" w:rsidRDefault="00FF224E" w:rsidP="00FF224E">
            <w:r>
              <w:rPr>
                <w:rFonts w:ascii="Calibri" w:eastAsia="Calibri" w:hAnsi="Calibri" w:cs="Calibri"/>
                <w:b/>
                <w:bCs/>
                <w:color w:val="1F3864"/>
              </w:rPr>
              <w:t>Programme &amp; Semester:</w:t>
            </w:r>
          </w:p>
        </w:tc>
        <w:tc>
          <w:tcPr>
            <w:tcW w:w="67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C4B6A2" w14:textId="49C9A2DB" w:rsidR="00FF224E" w:rsidRDefault="00FF224E" w:rsidP="00FF224E">
            <w:pPr>
              <w:spacing w:after="20"/>
            </w:pPr>
            <w:proofErr w:type="spellStart"/>
            <w:proofErr w:type="gramStart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B.Tech</w:t>
            </w:r>
            <w:proofErr w:type="spellEnd"/>
            <w:proofErr w:type="gramEnd"/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 CSE &amp; 3rd Semester</w:t>
            </w:r>
          </w:p>
        </w:tc>
      </w:tr>
      <w:tr w:rsidR="00FF224E" w14:paraId="074485FC" w14:textId="77777777">
        <w:tc>
          <w:tcPr>
            <w:tcW w:w="28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B35848" w14:textId="77777777" w:rsidR="00FF224E" w:rsidRDefault="00FF224E" w:rsidP="00FF224E">
            <w:r>
              <w:rPr>
                <w:rFonts w:ascii="Calibri" w:eastAsia="Calibri" w:hAnsi="Calibri" w:cs="Calibri"/>
                <w:b/>
                <w:bCs/>
                <w:color w:val="1F3864"/>
              </w:rPr>
              <w:t>Course Name &amp; Code:</w:t>
            </w:r>
          </w:p>
        </w:tc>
        <w:tc>
          <w:tcPr>
            <w:tcW w:w="67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4EA608" w14:textId="10239692" w:rsidR="00FF224E" w:rsidRDefault="00FF224E" w:rsidP="00FF224E">
            <w:pPr>
              <w:spacing w:after="20"/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 xml:space="preserve">Python Programming Lab 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(</w:t>
            </w: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BES09013</w:t>
            </w: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)</w:t>
            </w:r>
          </w:p>
        </w:tc>
      </w:tr>
      <w:tr w:rsidR="00FF224E" w14:paraId="0FD5FE7B" w14:textId="77777777">
        <w:tc>
          <w:tcPr>
            <w:tcW w:w="28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D4B86F" w14:textId="77777777" w:rsidR="00FF224E" w:rsidRDefault="00FF224E" w:rsidP="00FF224E">
            <w:r>
              <w:rPr>
                <w:rFonts w:ascii="Calibri" w:eastAsia="Calibri" w:hAnsi="Calibri" w:cs="Calibri"/>
                <w:b/>
                <w:bCs/>
                <w:color w:val="1F3864"/>
              </w:rPr>
              <w:t>Name of the Guide/Supervisor:</w:t>
            </w:r>
          </w:p>
        </w:tc>
        <w:tc>
          <w:tcPr>
            <w:tcW w:w="67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B47ABF" w14:textId="085B283F" w:rsidR="00FF224E" w:rsidRDefault="00FF224E" w:rsidP="00FF224E">
            <w:pPr>
              <w:spacing w:after="20"/>
            </w:pPr>
            <w:r w:rsidRPr="00B4176D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MR. PRANAB GHARAI &amp; MR. INDRANIL DAS</w:t>
            </w:r>
          </w:p>
        </w:tc>
      </w:tr>
      <w:tr w:rsidR="00F445F0" w14:paraId="513DE015" w14:textId="77777777">
        <w:tc>
          <w:tcPr>
            <w:tcW w:w="28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5F4A1B" w14:textId="038175D4" w:rsidR="00F445F0" w:rsidRDefault="00F445F0" w:rsidP="00FF224E">
            <w:pPr>
              <w:rPr>
                <w:rFonts w:ascii="Calibri" w:eastAsia="Calibri" w:hAnsi="Calibri" w:cs="Calibri"/>
                <w:b/>
                <w:bCs/>
                <w:color w:val="1F3864"/>
              </w:rPr>
            </w:pPr>
            <w:r>
              <w:rPr>
                <w:rFonts w:ascii="Calibri" w:eastAsia="Calibri" w:hAnsi="Calibri" w:cs="Calibri"/>
                <w:b/>
                <w:bCs/>
                <w:color w:val="1F3864"/>
              </w:rPr>
              <w:t>Project Date</w:t>
            </w:r>
          </w:p>
        </w:tc>
        <w:tc>
          <w:tcPr>
            <w:tcW w:w="67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AAD86E" w14:textId="5E67FCB8" w:rsidR="00F445F0" w:rsidRPr="00B4176D" w:rsidRDefault="00F445F0" w:rsidP="00FF224E">
            <w:pPr>
              <w:spacing w:after="20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  <w:r w:rsidRPr="00F445F0"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17/07/2026</w:t>
            </w:r>
          </w:p>
        </w:tc>
      </w:tr>
    </w:tbl>
    <w:p w14:paraId="1F90695C" w14:textId="77777777" w:rsidR="00D540EF" w:rsidRDefault="00D540EF">
      <w:pPr>
        <w:spacing w:after="160"/>
      </w:pPr>
    </w:p>
    <w:p w14:paraId="5337EAE2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20499539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79C994CC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4FEB43C1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1D87C340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2A0BBFE3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20B0DA9D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3BA11905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58EF9509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6A029230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5830DAA2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0226BC80" w14:textId="567EC3F8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2. Introduction and Background</w:t>
      </w:r>
    </w:p>
    <w:p w14:paraId="3FEF4FA6" w14:textId="4A5B3A85" w:rsidR="00D540EF" w:rsidRDefault="00011E42">
      <w:pPr>
        <w:spacing w:after="160" w:line="276" w:lineRule="auto"/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Week 2 focused on developing two console-based Python applications: an </w:t>
      </w:r>
      <w:r w:rsidRPr="00011E42">
        <w:rPr>
          <w:rFonts w:ascii="Calibri" w:eastAsia="Calibri" w:hAnsi="Calibri" w:cs="Calibri"/>
          <w:b/>
          <w:bCs/>
          <w:color w:val="404040"/>
          <w:sz w:val="22"/>
          <w:szCs w:val="22"/>
        </w:rPr>
        <w:t>Electricity Bill Calculator</w:t>
      </w: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 and an </w:t>
      </w:r>
      <w:r w:rsidRPr="00011E42">
        <w:rPr>
          <w:rFonts w:ascii="Calibri" w:eastAsia="Calibri" w:hAnsi="Calibri" w:cs="Calibri"/>
          <w:b/>
          <w:bCs/>
          <w:color w:val="404040"/>
          <w:sz w:val="22"/>
          <w:szCs w:val="22"/>
        </w:rPr>
        <w:t>ATM Transaction Simulator</w:t>
      </w:r>
      <w:r w:rsidRPr="00011E42">
        <w:rPr>
          <w:rFonts w:ascii="Calibri" w:eastAsia="Calibri" w:hAnsi="Calibri" w:cs="Calibri"/>
          <w:color w:val="404040"/>
          <w:sz w:val="22"/>
          <w:szCs w:val="22"/>
        </w:rPr>
        <w:t>. The programs apply core Python concepts such as conditional logic, functions, dictionaries, and menu-driven control flow, using in-memory data storage and a consistent boxed terminal interface</w:t>
      </w:r>
      <w:r>
        <w:rPr>
          <w:rFonts w:ascii="Calibri" w:eastAsia="Calibri" w:hAnsi="Calibri" w:cs="Calibri"/>
          <w:color w:val="404040"/>
          <w:sz w:val="22"/>
          <w:szCs w:val="22"/>
        </w:rPr>
        <w:t>.</w:t>
      </w:r>
    </w:p>
    <w:p w14:paraId="5ACF6413" w14:textId="77777777" w:rsidR="00D540EF" w:rsidRDefault="00D540EF">
      <w:pPr>
        <w:spacing w:after="160"/>
      </w:pPr>
    </w:p>
    <w:p w14:paraId="613F25C3" w14:textId="77777777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3. Objectives of the Project</w:t>
      </w:r>
    </w:p>
    <w:p w14:paraId="4E988327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3a. Objectives - Program 1: Electricity Bill Calculator</w:t>
      </w:r>
    </w:p>
    <w:p w14:paraId="3C7DCA5F" w14:textId="7C5C7D35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Develop a menu-driven electricity bill calculator. </w:t>
      </w:r>
    </w:p>
    <w:p w14:paraId="40C96518" w14:textId="119C6D2E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Implement slab-wise billing logic. </w:t>
      </w:r>
    </w:p>
    <w:p w14:paraId="0938279C" w14:textId="78FBF2C5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Apply discount and fixed service charge rules. </w:t>
      </w:r>
    </w:p>
    <w:p w14:paraId="46B274F0" w14:textId="77777777" w:rsid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Store user records using dictionaries. </w:t>
      </w:r>
    </w:p>
    <w:p w14:paraId="778A0327" w14:textId="3D823184" w:rsidR="00D540EF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Validate user input.</w:t>
      </w:r>
    </w:p>
    <w:p w14:paraId="04A7F239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3b. Objectives - Program 2: ATM Transaction Simulator</w:t>
      </w:r>
    </w:p>
    <w:p w14:paraId="364C14C1" w14:textId="61F7E862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Develop a console-based ATM simulator. </w:t>
      </w:r>
    </w:p>
    <w:p w14:paraId="1FC50875" w14:textId="7DAAD7CB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Implement user authentication. </w:t>
      </w:r>
    </w:p>
    <w:p w14:paraId="64E229E6" w14:textId="24973FFD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Support balance enquiry, withdrawal, deposit, and PIN change. </w:t>
      </w:r>
    </w:p>
    <w:p w14:paraId="14F1D753" w14:textId="77777777" w:rsid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Store account details using dictionaries. </w:t>
      </w:r>
    </w:p>
    <w:p w14:paraId="147D97F0" w14:textId="2C8F6A68" w:rsidR="00D540EF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Test the program with valid and invalid inputs.</w:t>
      </w:r>
    </w:p>
    <w:p w14:paraId="313A7C90" w14:textId="77777777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4. Problem Statement / Driving Question</w:t>
      </w:r>
    </w:p>
    <w:p w14:paraId="2BC95C25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4a. Program 1: Electricity Bill Calculator</w:t>
      </w:r>
    </w:p>
    <w:p w14:paraId="66E0BFA2" w14:textId="74F64E79" w:rsidR="00D540EF" w:rsidRDefault="00011E42">
      <w:pPr>
        <w:spacing w:after="160" w:line="276" w:lineRule="auto"/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How can a terminal application accurately calculate electricity bills using slab-wise tariffs, discounts, and fixed charges while managing multiple user records</w:t>
      </w:r>
      <w:r>
        <w:rPr>
          <w:rFonts w:ascii="Calibri" w:eastAsia="Calibri" w:hAnsi="Calibri" w:cs="Calibri"/>
          <w:color w:val="404040"/>
          <w:sz w:val="22"/>
          <w:szCs w:val="22"/>
        </w:rPr>
        <w:t>?</w:t>
      </w:r>
    </w:p>
    <w:p w14:paraId="57249749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4b. Program 2: ATM Transaction Simulator</w:t>
      </w:r>
    </w:p>
    <w:p w14:paraId="31CC9D31" w14:textId="416FDC8C" w:rsidR="00D540EF" w:rsidRDefault="00011E42">
      <w:pPr>
        <w:spacing w:after="160" w:line="276" w:lineRule="auto"/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How can common ATM operations be simulated securely in a console application while handling invalid credentials and transactions</w:t>
      </w:r>
      <w:r>
        <w:rPr>
          <w:rFonts w:ascii="Calibri" w:eastAsia="Calibri" w:hAnsi="Calibri" w:cs="Calibri"/>
          <w:color w:val="404040"/>
          <w:sz w:val="22"/>
          <w:szCs w:val="22"/>
        </w:rPr>
        <w:t>?</w:t>
      </w:r>
    </w:p>
    <w:p w14:paraId="11B73A32" w14:textId="77777777" w:rsidR="00D540EF" w:rsidRDefault="00D540EF">
      <w:pPr>
        <w:spacing w:after="160"/>
      </w:pPr>
    </w:p>
    <w:p w14:paraId="15886BF2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34B60B7C" w14:textId="77777777" w:rsidR="00011E42" w:rsidRDefault="00011E42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3D403807" w14:textId="2DA1D6B1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5. Methodology</w:t>
      </w:r>
    </w:p>
    <w:p w14:paraId="63B2304B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5a. Methodology - Program 1: Electricity Bill Calculator</w:t>
      </w:r>
    </w:p>
    <w:p w14:paraId="45F39F96" w14:textId="77777777" w:rsidR="00D540EF" w:rsidRDefault="00000000" w:rsidP="00011E42">
      <w:pPr>
        <w:spacing w:after="60" w:line="276" w:lineRule="auto"/>
        <w:ind w:left="500"/>
      </w:pPr>
      <w:r>
        <w:rPr>
          <w:rFonts w:ascii="Calibri" w:eastAsia="Calibri" w:hAnsi="Calibri" w:cs="Calibri"/>
          <w:b/>
          <w:bCs/>
          <w:color w:val="404040"/>
          <w:sz w:val="22"/>
          <w:szCs w:val="22"/>
        </w:rPr>
        <w:t>1. Program Design</w:t>
      </w:r>
    </w:p>
    <w:p w14:paraId="20201D65" w14:textId="310E38AF" w:rsidR="00D540EF" w:rsidRDefault="00011E42" w:rsidP="00011E42">
      <w:pPr>
        <w:pStyle w:val="ListParagraph"/>
        <w:numPr>
          <w:ilvl w:val="0"/>
          <w:numId w:val="4"/>
        </w:numPr>
        <w:spacing w:after="80" w:line="276" w:lineRule="auto"/>
        <w:ind w:left="1360"/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Developed a menu-driven interface with reusable box-drawing functions and an ASCII-art banner.</w:t>
      </w:r>
    </w:p>
    <w:p w14:paraId="0B148157" w14:textId="77777777" w:rsidR="00D540EF" w:rsidRDefault="00000000" w:rsidP="00011E42">
      <w:pPr>
        <w:spacing w:after="60" w:line="276" w:lineRule="auto"/>
        <w:ind w:left="500"/>
      </w:pPr>
      <w:r>
        <w:rPr>
          <w:rFonts w:ascii="Calibri" w:eastAsia="Calibri" w:hAnsi="Calibri" w:cs="Calibri"/>
          <w:b/>
          <w:bCs/>
          <w:color w:val="404040"/>
          <w:sz w:val="22"/>
          <w:szCs w:val="22"/>
        </w:rPr>
        <w:t>2. Billing Logic Implementation</w:t>
      </w:r>
    </w:p>
    <w:p w14:paraId="4C4C8BE7" w14:textId="68EB1005" w:rsidR="00D540EF" w:rsidRDefault="00011E42" w:rsidP="00011E42">
      <w:pPr>
        <w:pStyle w:val="ListParagraph"/>
        <w:numPr>
          <w:ilvl w:val="0"/>
          <w:numId w:val="3"/>
        </w:numPr>
        <w:spacing w:after="80" w:line="276" w:lineRule="auto"/>
        <w:ind w:left="1360"/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Implemented </w:t>
      </w:r>
      <w:proofErr w:type="gramStart"/>
      <w:r w:rsidRPr="00011E42">
        <w:rPr>
          <w:rFonts w:ascii="Calibri" w:eastAsia="Calibri" w:hAnsi="Calibri" w:cs="Calibri"/>
          <w:color w:val="404040"/>
          <w:sz w:val="22"/>
          <w:szCs w:val="22"/>
        </w:rPr>
        <w:t>calc(</w:t>
      </w:r>
      <w:proofErr w:type="gramEnd"/>
      <w:r w:rsidRPr="00011E42">
        <w:rPr>
          <w:rFonts w:ascii="Calibri" w:eastAsia="Calibri" w:hAnsi="Calibri" w:cs="Calibri"/>
          <w:color w:val="404040"/>
          <w:sz w:val="22"/>
          <w:szCs w:val="22"/>
        </w:rPr>
        <w:t>) to calculate slab-wise electricity charges, apply discounts, and add a fixed service charge.</w:t>
      </w:r>
    </w:p>
    <w:p w14:paraId="2F9FEE11" w14:textId="77777777" w:rsidR="00D540EF" w:rsidRDefault="00000000" w:rsidP="00011E42">
      <w:pPr>
        <w:spacing w:after="60" w:line="276" w:lineRule="auto"/>
        <w:ind w:left="500"/>
      </w:pPr>
      <w:r>
        <w:rPr>
          <w:rFonts w:ascii="Calibri" w:eastAsia="Calibri" w:hAnsi="Calibri" w:cs="Calibri"/>
          <w:b/>
          <w:bCs/>
          <w:color w:val="404040"/>
          <w:sz w:val="22"/>
          <w:szCs w:val="22"/>
        </w:rPr>
        <w:t>3. Data Handling &amp; Validation</w:t>
      </w:r>
    </w:p>
    <w:p w14:paraId="45BA8EF8" w14:textId="77777777" w:rsidR="00011E42" w:rsidRPr="00011E42" w:rsidRDefault="00000000" w:rsidP="00011E42">
      <w:pPr>
        <w:pStyle w:val="ListParagraph"/>
        <w:numPr>
          <w:ilvl w:val="0"/>
          <w:numId w:val="3"/>
        </w:numPr>
        <w:spacing w:after="80" w:line="276" w:lineRule="auto"/>
        <w:ind w:left="1360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Implemented </w:t>
      </w:r>
      <w:r w:rsidR="00011E42" w:rsidRPr="00011E42">
        <w:rPr>
          <w:rFonts w:ascii="Calibri" w:eastAsia="Calibri" w:hAnsi="Calibri" w:cs="Calibri"/>
          <w:color w:val="404040"/>
          <w:sz w:val="22"/>
          <w:szCs w:val="22"/>
        </w:rPr>
        <w:t>Stored user records in an in-memory dictionary and validated unit input using exception handling.</w:t>
      </w:r>
    </w:p>
    <w:p w14:paraId="46933A47" w14:textId="31131FE0" w:rsidR="00D540EF" w:rsidRPr="00011E42" w:rsidRDefault="00000000" w:rsidP="00011E42">
      <w:p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5b. Methodology - Program 2: ATM Transaction Simulator</w:t>
      </w:r>
    </w:p>
    <w:p w14:paraId="192F8D76" w14:textId="77777777" w:rsidR="00D540EF" w:rsidRDefault="00000000" w:rsidP="00011E42">
      <w:pPr>
        <w:spacing w:after="60" w:line="276" w:lineRule="auto"/>
        <w:ind w:left="420"/>
      </w:pPr>
      <w:r>
        <w:rPr>
          <w:rFonts w:ascii="Calibri" w:eastAsia="Calibri" w:hAnsi="Calibri" w:cs="Calibri"/>
          <w:b/>
          <w:bCs/>
          <w:color w:val="404040"/>
          <w:sz w:val="22"/>
          <w:szCs w:val="22"/>
        </w:rPr>
        <w:t>1. Program Structure</w:t>
      </w:r>
    </w:p>
    <w:p w14:paraId="42F20665" w14:textId="77777777" w:rsidR="00011E42" w:rsidRPr="00011E42" w:rsidRDefault="00011E42" w:rsidP="00011E42">
      <w:pPr>
        <w:pStyle w:val="ListParagraph"/>
        <w:numPr>
          <w:ilvl w:val="0"/>
          <w:numId w:val="11"/>
        </w:numPr>
        <w:spacing w:after="60" w:line="276" w:lineRule="auto"/>
        <w:ind w:left="820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Created a boxed menu interface using reusable helper functions and an ASCII-art banner.</w:t>
      </w:r>
    </w:p>
    <w:p w14:paraId="173283E3" w14:textId="0E8FEFDF" w:rsidR="00D540EF" w:rsidRDefault="00000000" w:rsidP="00011E42">
      <w:pPr>
        <w:spacing w:after="60" w:line="276" w:lineRule="auto"/>
        <w:ind w:left="420"/>
      </w:pPr>
      <w:r w:rsidRPr="00011E42">
        <w:rPr>
          <w:rFonts w:ascii="Calibri" w:eastAsia="Calibri" w:hAnsi="Calibri" w:cs="Calibri"/>
          <w:b/>
          <w:bCs/>
          <w:color w:val="404040"/>
          <w:sz w:val="22"/>
          <w:szCs w:val="22"/>
        </w:rPr>
        <w:t>2. Account Data Modelling</w:t>
      </w:r>
    </w:p>
    <w:p w14:paraId="326DFD62" w14:textId="77777777" w:rsidR="00011E42" w:rsidRPr="00011E42" w:rsidRDefault="00011E42" w:rsidP="00011E42">
      <w:pPr>
        <w:pStyle w:val="ListParagraph"/>
        <w:numPr>
          <w:ilvl w:val="0"/>
          <w:numId w:val="10"/>
        </w:numPr>
        <w:spacing w:after="60" w:line="276" w:lineRule="auto"/>
        <w:ind w:left="820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Stored account details in a Python dictionary containing card number, PIN, and balance.</w:t>
      </w:r>
    </w:p>
    <w:p w14:paraId="0BFBEA97" w14:textId="78BAD443" w:rsidR="00D540EF" w:rsidRDefault="00000000" w:rsidP="00011E42">
      <w:pPr>
        <w:spacing w:after="60" w:line="276" w:lineRule="auto"/>
        <w:ind w:left="420"/>
      </w:pPr>
      <w:r>
        <w:rPr>
          <w:rFonts w:ascii="Calibri" w:eastAsia="Calibri" w:hAnsi="Calibri" w:cs="Calibri"/>
          <w:b/>
          <w:bCs/>
          <w:color w:val="404040"/>
          <w:sz w:val="22"/>
          <w:szCs w:val="22"/>
        </w:rPr>
        <w:t>3. Core Transaction Logic</w:t>
      </w:r>
    </w:p>
    <w:p w14:paraId="0A412F1F" w14:textId="77777777" w:rsidR="00011E42" w:rsidRPr="00011E42" w:rsidRDefault="00011E42" w:rsidP="00011E42">
      <w:pPr>
        <w:pStyle w:val="ListParagraph"/>
        <w:numPr>
          <w:ilvl w:val="0"/>
          <w:numId w:val="9"/>
        </w:numPr>
        <w:spacing w:after="60" w:line="276" w:lineRule="auto"/>
        <w:ind w:left="820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Implemented authentication, balance enquiry, withdrawal, deposit, and PIN change with necessary validation.</w:t>
      </w:r>
    </w:p>
    <w:p w14:paraId="35C810EE" w14:textId="77777777" w:rsidR="00011E42" w:rsidRDefault="00000000" w:rsidP="00011E42">
      <w:pPr>
        <w:spacing w:after="60" w:line="276" w:lineRule="auto"/>
        <w:ind w:left="420"/>
        <w:rPr>
          <w:rFonts w:ascii="Calibri" w:eastAsia="Calibri" w:hAnsi="Calibri" w:cs="Calibri"/>
          <w:b/>
          <w:bCs/>
          <w:color w:val="40404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404040"/>
          <w:sz w:val="22"/>
          <w:szCs w:val="22"/>
        </w:rPr>
        <w:t>4. Menu-Driven Control Flow</w:t>
      </w:r>
    </w:p>
    <w:p w14:paraId="741AAFAE" w14:textId="018065A5" w:rsidR="00011E42" w:rsidRPr="00011E42" w:rsidRDefault="00011E42" w:rsidP="00011E42">
      <w:pPr>
        <w:pStyle w:val="ListParagraph"/>
        <w:numPr>
          <w:ilvl w:val="0"/>
          <w:numId w:val="9"/>
        </w:numPr>
        <w:spacing w:after="60" w:line="276" w:lineRule="auto"/>
        <w:ind w:left="820"/>
        <w:rPr>
          <w:rFonts w:ascii="Calibri" w:eastAsia="Calibri" w:hAnsi="Calibri" w:cs="Calibri"/>
          <w:b/>
          <w:bCs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Built a continuous menu system and tested various valid and invalid transaction scenarios.</w:t>
      </w:r>
    </w:p>
    <w:p w14:paraId="4924164B" w14:textId="77777777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6. Expected Outcomes / Deliverables</w:t>
      </w:r>
    </w:p>
    <w:p w14:paraId="08781563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6a. Program 1: Electricity Bill Calculator</w:t>
      </w:r>
    </w:p>
    <w:p w14:paraId="05EBAFA2" w14:textId="66A85898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A functional slab-wise electricity bill calculator. </w:t>
      </w:r>
    </w:p>
    <w:p w14:paraId="3DBD9CEA" w14:textId="250B8B78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Accurate discount and fixed-charge calculation. </w:t>
      </w:r>
    </w:p>
    <w:p w14:paraId="5B703E1E" w14:textId="77777777" w:rsid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Menu-driven interface with user record management. </w:t>
      </w:r>
    </w:p>
    <w:p w14:paraId="7402CA48" w14:textId="0F917CDF" w:rsidR="00D540EF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>Scope for future enhancements.</w:t>
      </w:r>
    </w:p>
    <w:p w14:paraId="2A171342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6b. Program 2: ATM Transaction Simulator</w:t>
      </w:r>
    </w:p>
    <w:p w14:paraId="2BC528E9" w14:textId="5BC827E1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A functional ATM simulator with authentication and transactions. </w:t>
      </w:r>
    </w:p>
    <w:p w14:paraId="45BF3CD3" w14:textId="3F7AD663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Input validation for users and transactions. </w:t>
      </w:r>
    </w:p>
    <w:p w14:paraId="548D3DBF" w14:textId="3E820299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User-friendly boxed terminal interface. </w:t>
      </w:r>
    </w:p>
    <w:p w14:paraId="1E1A0885" w14:textId="1EFD9633" w:rsidR="00D540EF" w:rsidRDefault="00011E42" w:rsidP="00011E42">
      <w:pPr>
        <w:pStyle w:val="ListParagraph"/>
        <w:numPr>
          <w:ilvl w:val="0"/>
          <w:numId w:val="2"/>
        </w:numPr>
        <w:spacing w:after="80" w:line="276" w:lineRule="auto"/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lastRenderedPageBreak/>
        <w:t>Scope for future enhancements such as persistent storage and account security.</w:t>
      </w:r>
    </w:p>
    <w:p w14:paraId="67C5A98F" w14:textId="77777777" w:rsidR="00D540EF" w:rsidRDefault="00D540EF">
      <w:pPr>
        <w:spacing w:after="160"/>
      </w:pPr>
    </w:p>
    <w:p w14:paraId="2506CB96" w14:textId="77777777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7. Core Logic</w:t>
      </w:r>
    </w:p>
    <w:p w14:paraId="10BCFDE8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7a. Core Logic - Program 1: Electricity Bill Calculator</w:t>
      </w:r>
    </w:p>
    <w:p w14:paraId="3D655A8A" w14:textId="77777777" w:rsidR="00D540EF" w:rsidRDefault="00000000">
      <w:pPr>
        <w:spacing w:after="160" w:line="276" w:lineRule="auto"/>
      </w:pPr>
      <w:r>
        <w:rPr>
          <w:rFonts w:ascii="Calibri" w:eastAsia="Calibri" w:hAnsi="Calibri" w:cs="Calibri"/>
          <w:color w:val="404040"/>
          <w:sz w:val="22"/>
          <w:szCs w:val="22"/>
        </w:rPr>
        <w:t xml:space="preserve">The </w:t>
      </w:r>
      <w:proofErr w:type="gramStart"/>
      <w:r>
        <w:rPr>
          <w:rFonts w:ascii="Calibri" w:eastAsia="Calibri" w:hAnsi="Calibri" w:cs="Calibri"/>
          <w:color w:val="404040"/>
          <w:sz w:val="22"/>
          <w:szCs w:val="22"/>
        </w:rPr>
        <w:t>calc(</w:t>
      </w:r>
      <w:proofErr w:type="gramEnd"/>
      <w:r>
        <w:rPr>
          <w:rFonts w:ascii="Calibri" w:eastAsia="Calibri" w:hAnsi="Calibri" w:cs="Calibri"/>
          <w:color w:val="404040"/>
          <w:sz w:val="22"/>
          <w:szCs w:val="22"/>
        </w:rPr>
        <w:t>) function is the core of the program. It determines the bill using slab-wise rates, applies a threshold-based discount, and adds a fixed charge:</w:t>
      </w:r>
    </w:p>
    <w:p w14:paraId="744F2EE1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>def calc(unit):</w:t>
      </w:r>
    </w:p>
    <w:p w14:paraId="1CC66A46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bill = 0</w:t>
      </w:r>
    </w:p>
    <w:p w14:paraId="02E7AEB7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discount = 0</w:t>
      </w:r>
    </w:p>
    <w:p w14:paraId="0D264733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charge = FIXED_CHARGE</w:t>
      </w:r>
    </w:p>
    <w:p w14:paraId="10862329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</w:t>
      </w:r>
    </w:p>
    <w:p w14:paraId="04FF85C6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# Slab-wise tariff: rate increases as consumption rises</w:t>
      </w:r>
    </w:p>
    <w:p w14:paraId="59BBB5C3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if unit &lt;= 100:</w:t>
      </w:r>
    </w:p>
    <w:p w14:paraId="1138DE36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bill = unit * 1.5</w:t>
      </w:r>
    </w:p>
    <w:p w14:paraId="4DB169AD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elif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 xml:space="preserve"> unit &lt;= 200:</w:t>
      </w:r>
    </w:p>
    <w:p w14:paraId="2A2FE432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bill = (100 * 1.5) + ((unit - 100) * 2.5)</w:t>
      </w:r>
    </w:p>
    <w:p w14:paraId="0A521D8C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elif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 xml:space="preserve"> unit &lt;= 300:</w:t>
      </w:r>
    </w:p>
    <w:p w14:paraId="0B442D00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bill = (100 * 1.5) + (100 * 2.5) + ((unit - 200) * 4.0)</w:t>
      </w:r>
    </w:p>
    <w:p w14:paraId="517F01C3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else:</w:t>
      </w:r>
    </w:p>
    <w:p w14:paraId="1073687D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bill = (100 * 1.5) + (100 * 2.5) + (100 * 4.0) + ((unit - 300) * 6.0)</w:t>
      </w:r>
    </w:p>
    <w:p w14:paraId="367C444D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</w:t>
      </w:r>
    </w:p>
    <w:p w14:paraId="5854FCFC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# 10% discount applies only above a Rs. 1000 threshold</w:t>
      </w:r>
    </w:p>
    <w:p w14:paraId="4F7A4688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if bill &gt; 1000:</w:t>
      </w:r>
    </w:p>
    <w:p w14:paraId="20F0BA55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discount = DISCOUNT_RATE</w:t>
      </w:r>
    </w:p>
    <w:p w14:paraId="4E290A12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</w:t>
      </w:r>
    </w:p>
    <w:p w14:paraId="1774416A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amount_after_discount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 xml:space="preserve"> = bill - (bill * discount) / 100</w:t>
      </w:r>
    </w:p>
    <w:p w14:paraId="61FE300F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final_bill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 xml:space="preserve"> =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amount_after_discount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 xml:space="preserve"> + charge   # fixed charge added last</w:t>
      </w:r>
    </w:p>
    <w:p w14:paraId="6F86A443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</w:t>
      </w:r>
    </w:p>
    <w:p w14:paraId="1B587F00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return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final_bill</w:t>
      </w:r>
      <w:proofErr w:type="spellEnd"/>
    </w:p>
    <w:p w14:paraId="2D0CE2C4" w14:textId="77777777" w:rsidR="00D540EF" w:rsidRDefault="00D540EF">
      <w:pPr>
        <w:spacing w:after="120"/>
      </w:pPr>
    </w:p>
    <w:p w14:paraId="626442C8" w14:textId="77777777" w:rsidR="00D540EF" w:rsidRDefault="00000000">
      <w:pPr>
        <w:spacing w:after="160" w:line="276" w:lineRule="auto"/>
      </w:pPr>
      <w:r>
        <w:rPr>
          <w:rFonts w:ascii="Calibri" w:eastAsia="Calibri" w:hAnsi="Calibri" w:cs="Calibri"/>
          <w:color w:val="404040"/>
          <w:sz w:val="22"/>
          <w:szCs w:val="22"/>
        </w:rPr>
        <w:t>In short: the function accumulates cost slab by slab as units increase, applies a 10% discount only when the pre-charge bill exceeds Rs. 1000, and finally adds the fixed Rs. 50 service charge before returning the total.</w:t>
      </w:r>
    </w:p>
    <w:p w14:paraId="3B62DABB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7b. Core Logic - Program 2: ATM Transaction Simulator</w:t>
      </w:r>
    </w:p>
    <w:p w14:paraId="5A6E1D3C" w14:textId="77777777" w:rsidR="00D540EF" w:rsidRDefault="00000000">
      <w:pPr>
        <w:spacing w:after="160" w:line="276" w:lineRule="auto"/>
      </w:pPr>
      <w:r>
        <w:rPr>
          <w:rFonts w:ascii="Calibri" w:eastAsia="Calibri" w:hAnsi="Calibri" w:cs="Calibri"/>
          <w:color w:val="404040"/>
          <w:sz w:val="22"/>
          <w:szCs w:val="22"/>
        </w:rPr>
        <w:t xml:space="preserve">The authentication and withdrawal routines form the operational core of the simulator. </w:t>
      </w:r>
      <w:proofErr w:type="gramStart"/>
      <w:r>
        <w:rPr>
          <w:rFonts w:ascii="Calibri" w:eastAsia="Calibri" w:hAnsi="Calibri" w:cs="Calibri"/>
          <w:color w:val="404040"/>
          <w:sz w:val="22"/>
          <w:szCs w:val="22"/>
        </w:rPr>
        <w:t>authenticate(</w:t>
      </w:r>
      <w:proofErr w:type="gramEnd"/>
      <w:r>
        <w:rPr>
          <w:rFonts w:ascii="Calibri" w:eastAsia="Calibri" w:hAnsi="Calibri" w:cs="Calibri"/>
          <w:color w:val="404040"/>
          <w:sz w:val="22"/>
          <w:szCs w:val="22"/>
        </w:rPr>
        <w:t xml:space="preserve">) gatekeeps every transaction by verifying the card number and PIN before any account data is accessed, while </w:t>
      </w:r>
      <w:proofErr w:type="gramStart"/>
      <w:r>
        <w:rPr>
          <w:rFonts w:ascii="Calibri" w:eastAsia="Calibri" w:hAnsi="Calibri" w:cs="Calibri"/>
          <w:color w:val="404040"/>
          <w:sz w:val="22"/>
          <w:szCs w:val="22"/>
        </w:rPr>
        <w:t>withdraw(</w:t>
      </w:r>
      <w:proofErr w:type="gramEnd"/>
      <w:r>
        <w:rPr>
          <w:rFonts w:ascii="Calibri" w:eastAsia="Calibri" w:hAnsi="Calibri" w:cs="Calibri"/>
          <w:color w:val="404040"/>
          <w:sz w:val="22"/>
          <w:szCs w:val="22"/>
        </w:rPr>
        <w:t>) enforces that a transaction cannot exceed the available balance.</w:t>
      </w:r>
    </w:p>
    <w:p w14:paraId="4D6476D0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def 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authenticate(</w:t>
      </w:r>
      <w:proofErr w:type="spellStart"/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card_no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>, pin):</w:t>
      </w:r>
    </w:p>
    <w:p w14:paraId="222EF89C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if </w:t>
      </w:r>
      <w:proofErr w:type="spellStart"/>
      <w:r>
        <w:rPr>
          <w:rFonts w:ascii="Consolas" w:eastAsia="Consolas" w:hAnsi="Consolas" w:cs="Consolas"/>
          <w:color w:val="1B1B1B"/>
          <w:sz w:val="18"/>
          <w:szCs w:val="18"/>
        </w:rPr>
        <w:t>card_no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 xml:space="preserve"> in ACCOUNTS and 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ACCOUNTS[</w:t>
      </w:r>
      <w:proofErr w:type="spellStart"/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card_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no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>][</w:t>
      </w:r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"pin"] == pin:</w:t>
      </w:r>
    </w:p>
    <w:p w14:paraId="7F04337D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return True                 # credentials match</w:t>
      </w:r>
    </w:p>
    <w:p w14:paraId="5F3832CD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return False                    # invalid card/PIN</w:t>
      </w:r>
    </w:p>
    <w:p w14:paraId="0A01CE00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</w:t>
      </w:r>
    </w:p>
    <w:p w14:paraId="02487C38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def 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withdraw(</w:t>
      </w:r>
      <w:proofErr w:type="spellStart"/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card_no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>, amount):</w:t>
      </w:r>
    </w:p>
    <w:p w14:paraId="31D215E2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if amount &lt;= 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ACCOUNTS[</w:t>
      </w:r>
      <w:proofErr w:type="spellStart"/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card_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no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>][</w:t>
      </w:r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"balance"]:</w:t>
      </w:r>
    </w:p>
    <w:p w14:paraId="639E5904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ACCOUNTS[</w:t>
      </w:r>
      <w:proofErr w:type="spellStart"/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card_</w:t>
      </w:r>
      <w:proofErr w:type="gramStart"/>
      <w:r>
        <w:rPr>
          <w:rFonts w:ascii="Consolas" w:eastAsia="Consolas" w:hAnsi="Consolas" w:cs="Consolas"/>
          <w:color w:val="1B1B1B"/>
          <w:sz w:val="18"/>
          <w:szCs w:val="18"/>
        </w:rPr>
        <w:t>no</w:t>
      </w:r>
      <w:proofErr w:type="spellEnd"/>
      <w:r>
        <w:rPr>
          <w:rFonts w:ascii="Consolas" w:eastAsia="Consolas" w:hAnsi="Consolas" w:cs="Consolas"/>
          <w:color w:val="1B1B1B"/>
          <w:sz w:val="18"/>
          <w:szCs w:val="18"/>
        </w:rPr>
        <w:t>][</w:t>
      </w:r>
      <w:proofErr w:type="gramEnd"/>
      <w:r>
        <w:rPr>
          <w:rFonts w:ascii="Consolas" w:eastAsia="Consolas" w:hAnsi="Consolas" w:cs="Consolas"/>
          <w:color w:val="1B1B1B"/>
          <w:sz w:val="18"/>
          <w:szCs w:val="18"/>
        </w:rPr>
        <w:t>"balance"] -= amount   # deduct funds</w:t>
      </w:r>
    </w:p>
    <w:p w14:paraId="4CC9DE19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    return True</w:t>
      </w:r>
    </w:p>
    <w:p w14:paraId="775A3148" w14:textId="77777777" w:rsidR="00D540EF" w:rsidRDefault="00000000">
      <w:pPr>
        <w:shd w:val="clear" w:color="auto" w:fill="F2F2F2"/>
      </w:pPr>
      <w:r>
        <w:rPr>
          <w:rFonts w:ascii="Consolas" w:eastAsia="Consolas" w:hAnsi="Consolas" w:cs="Consolas"/>
          <w:color w:val="1B1B1B"/>
          <w:sz w:val="18"/>
          <w:szCs w:val="18"/>
        </w:rPr>
        <w:t xml:space="preserve">    return False                    # insufficient balance</w:t>
      </w:r>
    </w:p>
    <w:p w14:paraId="5A218CF1" w14:textId="77777777" w:rsidR="00D540EF" w:rsidRDefault="00D540EF">
      <w:pPr>
        <w:spacing w:after="120"/>
      </w:pPr>
    </w:p>
    <w:p w14:paraId="5428E812" w14:textId="77777777" w:rsidR="00D540EF" w:rsidRDefault="00000000">
      <w:pPr>
        <w:spacing w:after="160" w:line="276" w:lineRule="auto"/>
      </w:pPr>
      <w:r>
        <w:rPr>
          <w:rFonts w:ascii="Calibri" w:eastAsia="Calibri" w:hAnsi="Calibri" w:cs="Calibri"/>
          <w:color w:val="404040"/>
          <w:sz w:val="22"/>
          <w:szCs w:val="22"/>
        </w:rPr>
        <w:lastRenderedPageBreak/>
        <w:t xml:space="preserve">Note: MAX_ATTEMPTS is currently declared but not yet enforced in the login flow; wiring it into </w:t>
      </w:r>
      <w:proofErr w:type="gramStart"/>
      <w:r>
        <w:rPr>
          <w:rFonts w:ascii="Calibri" w:eastAsia="Calibri" w:hAnsi="Calibri" w:cs="Calibri"/>
          <w:color w:val="404040"/>
          <w:sz w:val="22"/>
          <w:szCs w:val="22"/>
        </w:rPr>
        <w:t>authenticate(</w:t>
      </w:r>
      <w:proofErr w:type="gramEnd"/>
      <w:r>
        <w:rPr>
          <w:rFonts w:ascii="Calibri" w:eastAsia="Calibri" w:hAnsi="Calibri" w:cs="Calibri"/>
          <w:color w:val="404040"/>
          <w:sz w:val="22"/>
          <w:szCs w:val="22"/>
        </w:rPr>
        <w:t>) to lock a card after repeated failed attempts is planned as a future enhancement.</w:t>
      </w:r>
    </w:p>
    <w:p w14:paraId="405BD14E" w14:textId="77777777" w:rsidR="00D540EF" w:rsidRDefault="00D540EF">
      <w:pPr>
        <w:spacing w:after="160"/>
      </w:pPr>
    </w:p>
    <w:p w14:paraId="1D798437" w14:textId="77777777" w:rsidR="00D540EF" w:rsidRDefault="00000000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8. Output Screenshot</w:t>
      </w:r>
    </w:p>
    <w:p w14:paraId="59D1F484" w14:textId="77777777" w:rsidR="00D540EF" w:rsidRDefault="00000000">
      <w:pPr>
        <w:spacing w:before="200" w:after="100"/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t>8a. Program 1: Electricity Bill Calculator</w:t>
      </w:r>
    </w:p>
    <w:p w14:paraId="44E417A4" w14:textId="0F396A7F" w:rsidR="00D540EF" w:rsidRDefault="00DF68D3">
      <w:pPr>
        <w:spacing w:after="20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19068B" wp14:editId="61AF59C7">
            <wp:simplePos x="0" y="0"/>
            <wp:positionH relativeFrom="margin">
              <wp:posOffset>8984</wp:posOffset>
            </wp:positionH>
            <wp:positionV relativeFrom="margin">
              <wp:posOffset>1678172</wp:posOffset>
            </wp:positionV>
            <wp:extent cx="6257925" cy="6182360"/>
            <wp:effectExtent l="0" t="0" r="9525" b="8890"/>
            <wp:wrapSquare wrapText="bothSides"/>
            <wp:docPr id="18057918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18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A8A75" w14:textId="48CC8445" w:rsidR="00011E42" w:rsidRDefault="00011E42">
      <w:pPr>
        <w:spacing w:before="200" w:after="100"/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</w:pPr>
    </w:p>
    <w:p w14:paraId="2A2D7B38" w14:textId="3C7FD5CA" w:rsidR="00011E42" w:rsidRDefault="00011E42">
      <w:pPr>
        <w:spacing w:before="200" w:after="100"/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</w:pPr>
    </w:p>
    <w:p w14:paraId="7D6BCF62" w14:textId="3B20AA05" w:rsidR="00D540EF" w:rsidRPr="00DF68D3" w:rsidRDefault="00000000">
      <w:pPr>
        <w:spacing w:before="200" w:after="100"/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</w:pPr>
      <w:r>
        <w:rPr>
          <w:rFonts w:ascii="Calibri" w:eastAsia="Calibri" w:hAnsi="Calibri" w:cs="Calibri"/>
          <w:b/>
          <w:bCs/>
          <w:i/>
          <w:iCs/>
          <w:color w:val="1F3864"/>
          <w:sz w:val="23"/>
          <w:szCs w:val="23"/>
        </w:rPr>
        <w:lastRenderedPageBreak/>
        <w:t>8b. Program 2: ATM Transaction Simulator</w:t>
      </w:r>
    </w:p>
    <w:p w14:paraId="64C8C06A" w14:textId="6F27635F" w:rsidR="00D540EF" w:rsidRDefault="00DF68D3">
      <w:pPr>
        <w:spacing w:after="16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B555233" wp14:editId="6401B019">
            <wp:simplePos x="0" y="0"/>
            <wp:positionH relativeFrom="margin">
              <wp:posOffset>333072</wp:posOffset>
            </wp:positionH>
            <wp:positionV relativeFrom="margin">
              <wp:posOffset>737168</wp:posOffset>
            </wp:positionV>
            <wp:extent cx="5629275" cy="6539616"/>
            <wp:effectExtent l="0" t="0" r="0" b="0"/>
            <wp:wrapSquare wrapText="bothSides"/>
            <wp:docPr id="11331941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53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0ECDEA" w14:textId="6D458C16" w:rsidR="00DF68D3" w:rsidRDefault="00DF68D3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41BB4359" w14:textId="3394E212" w:rsidR="00DF68D3" w:rsidRDefault="00DF68D3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2D66D4FD" w14:textId="77777777" w:rsidR="00DF68D3" w:rsidRDefault="00DF68D3">
      <w:pPr>
        <w:pBdr>
          <w:bottom w:val="single" w:sz="6" w:space="4" w:color="1F4E79"/>
        </w:pBdr>
        <w:spacing w:before="320" w:after="160"/>
        <w:rPr>
          <w:rFonts w:ascii="Calibri" w:eastAsia="Calibri" w:hAnsi="Calibri" w:cs="Calibri"/>
          <w:b/>
          <w:bCs/>
          <w:color w:val="1F4E79"/>
          <w:sz w:val="27"/>
          <w:szCs w:val="27"/>
        </w:rPr>
      </w:pPr>
    </w:p>
    <w:p w14:paraId="71FD3CC6" w14:textId="48137470" w:rsidR="00D540EF" w:rsidRDefault="00087FE6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9. Tools &amp; Technologies Used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0"/>
        <w:gridCol w:w="6000"/>
      </w:tblGrid>
      <w:tr w:rsidR="00011E42" w14:paraId="6D1426F5" w14:textId="77777777">
        <w:trPr>
          <w:tblHeader/>
        </w:trPr>
        <w:tc>
          <w:tcPr>
            <w:tcW w:w="354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1175D0" w14:textId="2780203D" w:rsidR="00011E42" w:rsidRDefault="00011E42" w:rsidP="00011E42">
            <w:r>
              <w:rPr>
                <w:rStyle w:val="Strong"/>
              </w:rPr>
              <w:t>Tool / Technology</w:t>
            </w:r>
          </w:p>
        </w:tc>
        <w:tc>
          <w:tcPr>
            <w:tcW w:w="6000" w:type="dxa"/>
            <w:shd w:val="clear" w:color="auto" w:fill="DCE6F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E16609" w14:textId="3030E099" w:rsidR="00011E42" w:rsidRDefault="00011E42" w:rsidP="00011E42">
            <w:r>
              <w:rPr>
                <w:rStyle w:val="Strong"/>
              </w:rPr>
              <w:t>Purpose</w:t>
            </w:r>
          </w:p>
        </w:tc>
      </w:tr>
      <w:tr w:rsidR="00011E42" w14:paraId="457DEA41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276DFB" w14:textId="4EF6937B" w:rsidR="00011E42" w:rsidRDefault="00011E42" w:rsidP="00011E42">
            <w:r>
              <w:rPr>
                <w:rStyle w:val="Strong"/>
              </w:rPr>
              <w:t>Python 3.x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B2FC18" w14:textId="507F82AA" w:rsidR="00011E42" w:rsidRDefault="00011E42" w:rsidP="00011E42">
            <w:r>
              <w:t>Core programming language for both programs</w:t>
            </w:r>
          </w:p>
        </w:tc>
      </w:tr>
      <w:tr w:rsidR="00011E42" w14:paraId="26970572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9088AC" w14:textId="7BE0CA9D" w:rsidR="00011E42" w:rsidRDefault="00011E42" w:rsidP="00011E42">
            <w:r>
              <w:rPr>
                <w:rStyle w:val="Strong"/>
              </w:rPr>
              <w:t>Python Built-in Features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D7E5C8" w14:textId="536A0ADF" w:rsidR="00011E42" w:rsidRDefault="00011E42" w:rsidP="00011E42">
            <w:r>
              <w:t>Functions, dictionaries, input/output, exception handling, and f-strings</w:t>
            </w:r>
          </w:p>
        </w:tc>
      </w:tr>
      <w:tr w:rsidR="00011E42" w14:paraId="3D48AA5A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B8AD73" w14:textId="15DD94B3" w:rsidR="00011E42" w:rsidRDefault="00011E42" w:rsidP="00011E42">
            <w:r>
              <w:rPr>
                <w:rStyle w:val="Strong"/>
              </w:rPr>
              <w:t>Python Dictionaries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E2CFBE" w14:textId="047D3E74" w:rsidR="00011E42" w:rsidRDefault="00011E42" w:rsidP="00011E42">
            <w:r>
              <w:t>Store billing and ATM account records</w:t>
            </w:r>
          </w:p>
        </w:tc>
      </w:tr>
      <w:tr w:rsidR="00011E42" w14:paraId="288013AA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BC21FA" w14:textId="290CE7F0" w:rsidR="00011E42" w:rsidRDefault="00011E42" w:rsidP="00011E42">
            <w:r>
              <w:rPr>
                <w:rStyle w:val="Strong"/>
              </w:rPr>
              <w:t>f-Strings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704125" w14:textId="52740D22" w:rsidR="00011E42" w:rsidRDefault="00011E42" w:rsidP="00011E42">
            <w:r>
              <w:t>Format billing and transaction details</w:t>
            </w:r>
          </w:p>
        </w:tc>
      </w:tr>
      <w:tr w:rsidR="00011E42" w14:paraId="4F3C9FF0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7F37E6" w14:textId="3830C8FE" w:rsidR="00011E42" w:rsidRDefault="00011E42" w:rsidP="00011E42">
            <w:r>
              <w:rPr>
                <w:rStyle w:val="Strong"/>
              </w:rPr>
              <w:t>Functions &amp; Control Flow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9055E9" w14:textId="61E89ABF" w:rsidR="00011E42" w:rsidRDefault="00011E42" w:rsidP="00011E42">
            <w:r>
              <w:t>Implement billing, authentication, and transaction logic</w:t>
            </w:r>
          </w:p>
        </w:tc>
      </w:tr>
      <w:tr w:rsidR="00011E42" w14:paraId="04CA2805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D0A149" w14:textId="206F61BF" w:rsidR="00011E42" w:rsidRDefault="00011E42" w:rsidP="00011E42">
            <w:r>
              <w:rPr>
                <w:rStyle w:val="Strong"/>
              </w:rPr>
              <w:t>Command-Line Interface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C86B53" w14:textId="2C5BA3BC" w:rsidR="00011E42" w:rsidRDefault="00011E42" w:rsidP="00011E42">
            <w:r>
              <w:t>Run and test the menu-driven programs</w:t>
            </w:r>
          </w:p>
        </w:tc>
      </w:tr>
      <w:tr w:rsidR="00011E42" w14:paraId="64A065EC" w14:textId="77777777">
        <w:tc>
          <w:tcPr>
            <w:tcW w:w="35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6E0BA0" w14:textId="260AD1B4" w:rsidR="00011E42" w:rsidRDefault="00011E42" w:rsidP="00011E42">
            <w:r>
              <w:rPr>
                <w:rStyle w:val="Strong"/>
              </w:rPr>
              <w:t>Text Editor / IDE</w:t>
            </w:r>
          </w:p>
        </w:tc>
        <w:tc>
          <w:tcPr>
            <w:tcW w:w="60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0E1B9" w14:textId="26F8DF2A" w:rsidR="00011E42" w:rsidRDefault="00011E42" w:rsidP="00011E42">
            <w:r>
              <w:t>Write and debug Python code</w:t>
            </w:r>
          </w:p>
        </w:tc>
      </w:tr>
    </w:tbl>
    <w:p w14:paraId="78730844" w14:textId="77777777" w:rsidR="00D540EF" w:rsidRDefault="00D540EF">
      <w:pPr>
        <w:spacing w:after="160"/>
      </w:pPr>
    </w:p>
    <w:p w14:paraId="70110A5E" w14:textId="43014A51" w:rsidR="00D540EF" w:rsidRDefault="00087FE6">
      <w:pPr>
        <w:pBdr>
          <w:bottom w:val="single" w:sz="6" w:space="4" w:color="1F4E79"/>
        </w:pBdr>
        <w:spacing w:before="320" w:after="160"/>
      </w:pPr>
      <w:r>
        <w:rPr>
          <w:rFonts w:ascii="Calibri" w:eastAsia="Calibri" w:hAnsi="Calibri" w:cs="Calibri"/>
          <w:b/>
          <w:bCs/>
          <w:color w:val="1F4E79"/>
          <w:sz w:val="27"/>
          <w:szCs w:val="27"/>
        </w:rPr>
        <w:t>10. References</w:t>
      </w:r>
    </w:p>
    <w:p w14:paraId="27C1345F" w14:textId="1F729A9C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Python Official Documentation </w:t>
      </w:r>
    </w:p>
    <w:p w14:paraId="3A02F854" w14:textId="7DC193D9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Python Exception Handling Documentation </w:t>
      </w:r>
    </w:p>
    <w:p w14:paraId="1EFD83DC" w14:textId="624A0182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Python String Formatting (f-Strings) Documentation </w:t>
      </w:r>
    </w:p>
    <w:p w14:paraId="7EB8647D" w14:textId="5E969312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Python Dictionaries Documentation </w:t>
      </w:r>
    </w:p>
    <w:p w14:paraId="02F3F9E3" w14:textId="0CAAAD37" w:rsidR="00011E42" w:rsidRPr="00011E42" w:rsidRDefault="00011E42" w:rsidP="00011E42">
      <w:pPr>
        <w:pStyle w:val="ListParagraph"/>
        <w:numPr>
          <w:ilvl w:val="0"/>
          <w:numId w:val="2"/>
        </w:numPr>
        <w:spacing w:after="80" w:line="276" w:lineRule="auto"/>
        <w:rPr>
          <w:rFonts w:ascii="Calibri" w:eastAsia="Calibri" w:hAnsi="Calibri" w:cs="Calibri"/>
          <w:color w:val="404040"/>
          <w:sz w:val="22"/>
          <w:szCs w:val="22"/>
        </w:rPr>
      </w:pPr>
      <w:proofErr w:type="spellStart"/>
      <w:r w:rsidRPr="00011E42">
        <w:rPr>
          <w:rFonts w:ascii="Calibri" w:eastAsia="Calibri" w:hAnsi="Calibri" w:cs="Calibri"/>
          <w:color w:val="404040"/>
          <w:sz w:val="22"/>
          <w:szCs w:val="22"/>
        </w:rPr>
        <w:t>GeeksforGeeks</w:t>
      </w:r>
      <w:proofErr w:type="spellEnd"/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 – Python Electricity Bill Calculator Tutorials </w:t>
      </w:r>
    </w:p>
    <w:p w14:paraId="4FA0C86A" w14:textId="44B8F5E5" w:rsidR="00D540EF" w:rsidRDefault="00011E42" w:rsidP="00011E42">
      <w:pPr>
        <w:pStyle w:val="ListParagraph"/>
        <w:numPr>
          <w:ilvl w:val="0"/>
          <w:numId w:val="2"/>
        </w:numPr>
        <w:spacing w:after="80" w:line="276" w:lineRule="auto"/>
      </w:pPr>
      <w:proofErr w:type="spellStart"/>
      <w:r w:rsidRPr="00011E42">
        <w:rPr>
          <w:rFonts w:ascii="Calibri" w:eastAsia="Calibri" w:hAnsi="Calibri" w:cs="Calibri"/>
          <w:color w:val="404040"/>
          <w:sz w:val="22"/>
          <w:szCs w:val="22"/>
        </w:rPr>
        <w:t>Brainware</w:t>
      </w:r>
      <w:proofErr w:type="spellEnd"/>
      <w:r w:rsidRPr="00011E42">
        <w:rPr>
          <w:rFonts w:ascii="Calibri" w:eastAsia="Calibri" w:hAnsi="Calibri" w:cs="Calibri"/>
          <w:color w:val="404040"/>
          <w:sz w:val="22"/>
          <w:szCs w:val="22"/>
        </w:rPr>
        <w:t xml:space="preserve"> University – Python Learning Course Guidelines</w:t>
      </w:r>
    </w:p>
    <w:p w14:paraId="663576A1" w14:textId="77777777" w:rsidR="00D540EF" w:rsidRDefault="00D540EF">
      <w:pPr>
        <w:spacing w:after="160"/>
      </w:pPr>
    </w:p>
    <w:p w14:paraId="7CFD5461" w14:textId="77777777" w:rsidR="00011E42" w:rsidRDefault="00011E42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6042BB17" w14:textId="77777777" w:rsidR="00011E42" w:rsidRDefault="00011E42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3A230EAC" w14:textId="77777777" w:rsidR="00011E42" w:rsidRDefault="00011E42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2A397CCB" w14:textId="77777777" w:rsidR="00011E42" w:rsidRDefault="00011E42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0218358C" w14:textId="77777777" w:rsidR="00011E42" w:rsidRDefault="00011E42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4221FF4E" w14:textId="77777777" w:rsidR="00087FE6" w:rsidRDefault="00087FE6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B9C697B" w14:textId="77777777" w:rsidR="00087FE6" w:rsidRDefault="00087FE6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839A295" w14:textId="77777777" w:rsidR="00087FE6" w:rsidRDefault="00087FE6" w:rsidP="000E4F8B">
      <w:pPr>
        <w:pBdr>
          <w:bottom w:val="single" w:sz="6" w:space="2" w:color="2E5395"/>
        </w:pBdr>
        <w:spacing w:before="300" w:after="120"/>
        <w:rPr>
          <w:rFonts w:ascii="Calibri" w:eastAsia="Calibri" w:hAnsi="Calibri" w:cs="Calibri"/>
          <w:b/>
          <w:bCs/>
          <w:color w:val="1F3864"/>
          <w:sz w:val="26"/>
          <w:szCs w:val="26"/>
        </w:rPr>
      </w:pPr>
    </w:p>
    <w:p w14:paraId="5090C1A8" w14:textId="1A876BA7" w:rsidR="000E4F8B" w:rsidRDefault="000E4F8B" w:rsidP="000E4F8B">
      <w:pPr>
        <w:pBdr>
          <w:bottom w:val="single" w:sz="6" w:space="2" w:color="2E5395"/>
        </w:pBdr>
        <w:spacing w:before="300" w:after="120"/>
      </w:pP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1</w:t>
      </w:r>
      <w:r w:rsidR="00087FE6">
        <w:rPr>
          <w:rFonts w:ascii="Calibri" w:eastAsia="Calibri" w:hAnsi="Calibri" w:cs="Calibri"/>
          <w:b/>
          <w:bCs/>
          <w:color w:val="1F3864"/>
          <w:sz w:val="26"/>
          <w:szCs w:val="26"/>
        </w:rPr>
        <w:t>1</w:t>
      </w:r>
      <w:r>
        <w:rPr>
          <w:rFonts w:ascii="Calibri" w:eastAsia="Calibri" w:hAnsi="Calibri" w:cs="Calibri"/>
          <w:b/>
          <w:bCs/>
          <w:color w:val="1F3864"/>
          <w:sz w:val="26"/>
          <w:szCs w:val="26"/>
        </w:rPr>
        <w:t>. Signatures</w:t>
      </w:r>
    </w:p>
    <w:p w14:paraId="5C62225F" w14:textId="77777777" w:rsidR="000E4F8B" w:rsidRDefault="000E4F8B" w:rsidP="000E4F8B">
      <w:pPr>
        <w:tabs>
          <w:tab w:val="left" w:pos="5200"/>
        </w:tabs>
        <w:spacing w:before="200" w:after="600"/>
      </w:pPr>
      <w:r>
        <w:rPr>
          <w:rFonts w:ascii="Calibri" w:eastAsia="Calibri" w:hAnsi="Calibri" w:cs="Calibri"/>
          <w:b/>
          <w:bCs/>
          <w:sz w:val="21"/>
          <w:szCs w:val="21"/>
        </w:rPr>
        <w:t>Signature of Student(s):</w:t>
      </w:r>
      <w:r>
        <w:rPr>
          <w:rFonts w:ascii="Calibri" w:eastAsia="Calibri" w:hAnsi="Calibri" w:cs="Calibri"/>
          <w:b/>
          <w:bCs/>
          <w:sz w:val="21"/>
          <w:szCs w:val="21"/>
        </w:rPr>
        <w:tab/>
        <w:t>Date of Submission:</w:t>
      </w:r>
    </w:p>
    <w:p w14:paraId="3BCD7645" w14:textId="77777777" w:rsidR="000E4F8B" w:rsidRDefault="000E4F8B" w:rsidP="000E4F8B">
      <w:pPr>
        <w:pBdr>
          <w:bottom w:val="single" w:sz="6" w:space="1" w:color="808080"/>
        </w:pBdr>
        <w:tabs>
          <w:tab w:val="left" w:pos="5200"/>
        </w:tabs>
        <w:spacing w:after="500"/>
      </w:pPr>
      <w:r>
        <w:rPr>
          <w:sz w:val="21"/>
          <w:szCs w:val="21"/>
        </w:rPr>
        <w:tab/>
      </w:r>
    </w:p>
    <w:p w14:paraId="543F1426" w14:textId="77777777" w:rsidR="000E4F8B" w:rsidRDefault="000E4F8B" w:rsidP="000E4F8B">
      <w:pPr>
        <w:spacing w:before="200" w:after="600"/>
      </w:pPr>
      <w:r>
        <w:rPr>
          <w:rFonts w:ascii="Calibri" w:eastAsia="Calibri" w:hAnsi="Calibri" w:cs="Calibri"/>
          <w:b/>
          <w:bCs/>
          <w:sz w:val="21"/>
          <w:szCs w:val="21"/>
        </w:rPr>
        <w:t>Signature of Guide/Supervisor:</w:t>
      </w:r>
    </w:p>
    <w:p w14:paraId="2EBF70B0" w14:textId="5D581337" w:rsidR="00CB10B6" w:rsidRDefault="000E4F8B" w:rsidP="000E4F8B">
      <w:pPr>
        <w:pBdr>
          <w:bottom w:val="single" w:sz="6" w:space="1" w:color="808080"/>
        </w:pBdr>
        <w:spacing w:after="200"/>
      </w:pPr>
      <w:r>
        <w:rPr>
          <w:sz w:val="21"/>
          <w:szCs w:val="21"/>
        </w:rPr>
        <w:t xml:space="preserve"> </w:t>
      </w:r>
    </w:p>
    <w:sectPr w:rsidR="00CB10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51516" w14:textId="77777777" w:rsidR="005368C3" w:rsidRDefault="005368C3">
      <w:r>
        <w:separator/>
      </w:r>
    </w:p>
  </w:endnote>
  <w:endnote w:type="continuationSeparator" w:id="0">
    <w:p w14:paraId="36F1B88F" w14:textId="77777777" w:rsidR="005368C3" w:rsidRDefault="00536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65E9" w14:textId="77777777" w:rsidR="00551C9C" w:rsidRDefault="00551C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B6FA4" w14:textId="77777777" w:rsidR="00D540EF" w:rsidRDefault="00000000">
    <w:pPr>
      <w:pBdr>
        <w:top w:val="single" w:sz="6" w:space="4" w:color="1F4E79"/>
      </w:pBdr>
      <w:tabs>
        <w:tab w:val="right" w:pos="9026"/>
      </w:tabs>
    </w:pPr>
    <w:r>
      <w:rPr>
        <w:rFonts w:ascii="Calibri" w:eastAsia="Calibri" w:hAnsi="Calibri" w:cs="Calibri"/>
        <w:color w:val="404040"/>
        <w:sz w:val="16"/>
        <w:szCs w:val="16"/>
      </w:rPr>
      <w:t xml:space="preserve">Page </w:t>
    </w:r>
    <w:r>
      <w:rPr>
        <w:rFonts w:ascii="Calibri" w:eastAsia="Calibri" w:hAnsi="Calibri" w:cs="Calibri"/>
        <w:color w:val="404040"/>
        <w:sz w:val="16"/>
        <w:szCs w:val="16"/>
      </w:rPr>
      <w:fldChar w:fldCharType="begin"/>
    </w:r>
    <w:r>
      <w:rPr>
        <w:rFonts w:ascii="Calibri" w:eastAsia="Calibri" w:hAnsi="Calibri" w:cs="Calibri"/>
        <w:color w:val="404040"/>
        <w:sz w:val="16"/>
        <w:szCs w:val="16"/>
      </w:rPr>
      <w:instrText>PAGE</w:instrText>
    </w:r>
    <w:r>
      <w:rPr>
        <w:rFonts w:ascii="Calibri" w:eastAsia="Calibri" w:hAnsi="Calibri" w:cs="Calibri"/>
        <w:color w:val="404040"/>
        <w:sz w:val="16"/>
        <w:szCs w:val="16"/>
      </w:rPr>
      <w:fldChar w:fldCharType="separate"/>
    </w:r>
    <w:r w:rsidR="00FF224E">
      <w:rPr>
        <w:rFonts w:ascii="Calibri" w:eastAsia="Calibri" w:hAnsi="Calibri" w:cs="Calibri"/>
        <w:noProof/>
        <w:color w:val="404040"/>
        <w:sz w:val="16"/>
        <w:szCs w:val="16"/>
      </w:rPr>
      <w:t>1</w:t>
    </w:r>
    <w:r>
      <w:rPr>
        <w:rFonts w:ascii="Calibri" w:eastAsia="Calibri" w:hAnsi="Calibri" w:cs="Calibri"/>
        <w:color w:val="404040"/>
        <w:sz w:val="16"/>
        <w:szCs w:val="16"/>
      </w:rPr>
      <w:fldChar w:fldCharType="end"/>
    </w:r>
    <w:r>
      <w:rPr>
        <w:rFonts w:ascii="Calibri" w:eastAsia="Calibri" w:hAnsi="Calibri" w:cs="Calibri"/>
        <w:color w:val="404040"/>
        <w:sz w:val="16"/>
        <w:szCs w:val="16"/>
      </w:rPr>
      <w:t xml:space="preserve"> | Electricity Bill Calculator &amp; ATM Transaction Simulator | Week 2 Report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050F3" w14:textId="77777777" w:rsidR="00551C9C" w:rsidRDefault="00551C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E2A32" w14:textId="77777777" w:rsidR="005368C3" w:rsidRDefault="005368C3">
      <w:r>
        <w:separator/>
      </w:r>
    </w:p>
  </w:footnote>
  <w:footnote w:type="continuationSeparator" w:id="0">
    <w:p w14:paraId="6ADCF34A" w14:textId="77777777" w:rsidR="005368C3" w:rsidRDefault="00536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6495B" w14:textId="77777777" w:rsidR="00551C9C" w:rsidRDefault="00551C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54316" w14:textId="77777777" w:rsidR="00551C9C" w:rsidRDefault="00551C9C" w:rsidP="00551C9C">
    <w:pPr>
      <w:spacing w:after="60"/>
      <w:jc w:val="center"/>
      <w:rPr>
        <w:b/>
        <w:bCs/>
        <w:color w:val="1F3864"/>
        <w:sz w:val="18"/>
        <w:szCs w:val="18"/>
      </w:rPr>
    </w:pPr>
    <w:r>
      <w:rPr>
        <w:b/>
        <w:bCs/>
        <w:noProof/>
        <w:color w:val="1F3864"/>
        <w:sz w:val="18"/>
        <w:szCs w:val="18"/>
      </w:rPr>
      <w:drawing>
        <wp:inline distT="0" distB="0" distL="0" distR="0" wp14:anchorId="5633B776" wp14:editId="19121BE9">
          <wp:extent cx="504748" cy="502393"/>
          <wp:effectExtent l="0" t="0" r="0" b="0"/>
          <wp:docPr id="1351899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1" cy="514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5B8BAA" w14:textId="77777777" w:rsidR="00551C9C" w:rsidRDefault="00551C9C" w:rsidP="00551C9C">
    <w:pPr>
      <w:tabs>
        <w:tab w:val="center" w:pos="4853"/>
        <w:tab w:val="left" w:pos="6555"/>
      </w:tabs>
      <w:spacing w:after="60"/>
    </w:pPr>
    <w:r>
      <w:rPr>
        <w:b/>
        <w:bCs/>
        <w:color w:val="1F3864"/>
        <w:sz w:val="18"/>
        <w:szCs w:val="18"/>
      </w:rPr>
      <w:tab/>
      <w:t>BRAINWARE UNIVERSITY</w:t>
    </w:r>
    <w:r>
      <w:rPr>
        <w:b/>
        <w:bCs/>
        <w:color w:val="1F3864"/>
        <w:sz w:val="18"/>
        <w:szCs w:val="18"/>
      </w:rPr>
      <w:tab/>
    </w:r>
  </w:p>
  <w:p w14:paraId="5609EF71" w14:textId="77777777" w:rsidR="00551C9C" w:rsidRDefault="00551C9C" w:rsidP="00551C9C">
    <w:pPr>
      <w:pBdr>
        <w:bottom w:val="single" w:sz="12" w:space="1" w:color="2E5395"/>
      </w:pBdr>
      <w:spacing w:after="200"/>
    </w:pPr>
  </w:p>
  <w:p w14:paraId="5F3F45BD" w14:textId="4C330AE1" w:rsidR="00D540EF" w:rsidRPr="00551C9C" w:rsidRDefault="00D540EF" w:rsidP="00551C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2135C" w14:textId="77777777" w:rsidR="00551C9C" w:rsidRDefault="00551C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F6CC5"/>
    <w:multiLevelType w:val="hybridMultilevel"/>
    <w:tmpl w:val="9548968E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" w15:restartNumberingAfterBreak="0">
    <w:nsid w:val="1E363660"/>
    <w:multiLevelType w:val="hybridMultilevel"/>
    <w:tmpl w:val="60FC1A84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36250"/>
    <w:multiLevelType w:val="hybridMultilevel"/>
    <w:tmpl w:val="AB50CDCE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15EAA"/>
    <w:multiLevelType w:val="hybridMultilevel"/>
    <w:tmpl w:val="EDA0B700"/>
    <w:lvl w:ilvl="0" w:tplc="2E18CEF4">
      <w:start w:val="1"/>
      <w:numFmt w:val="bullet"/>
      <w:lvlText w:val="●"/>
      <w:lvlJc w:val="left"/>
      <w:pPr>
        <w:ind w:left="720" w:hanging="360"/>
      </w:pPr>
    </w:lvl>
    <w:lvl w:ilvl="1" w:tplc="22B25052">
      <w:start w:val="1"/>
      <w:numFmt w:val="bullet"/>
      <w:lvlText w:val="○"/>
      <w:lvlJc w:val="left"/>
      <w:pPr>
        <w:ind w:left="1440" w:hanging="360"/>
      </w:pPr>
    </w:lvl>
    <w:lvl w:ilvl="2" w:tplc="DD28D0BE">
      <w:start w:val="1"/>
      <w:numFmt w:val="bullet"/>
      <w:lvlText w:val="■"/>
      <w:lvlJc w:val="left"/>
      <w:pPr>
        <w:ind w:left="2160" w:hanging="360"/>
      </w:pPr>
    </w:lvl>
    <w:lvl w:ilvl="3" w:tplc="97503D74">
      <w:start w:val="1"/>
      <w:numFmt w:val="bullet"/>
      <w:lvlText w:val="●"/>
      <w:lvlJc w:val="left"/>
      <w:pPr>
        <w:ind w:left="2880" w:hanging="360"/>
      </w:pPr>
    </w:lvl>
    <w:lvl w:ilvl="4" w:tplc="E8A83D02">
      <w:start w:val="1"/>
      <w:numFmt w:val="bullet"/>
      <w:lvlText w:val="○"/>
      <w:lvlJc w:val="left"/>
      <w:pPr>
        <w:ind w:left="3600" w:hanging="360"/>
      </w:pPr>
    </w:lvl>
    <w:lvl w:ilvl="5" w:tplc="CD304FFE">
      <w:start w:val="1"/>
      <w:numFmt w:val="bullet"/>
      <w:lvlText w:val="■"/>
      <w:lvlJc w:val="left"/>
      <w:pPr>
        <w:ind w:left="4320" w:hanging="360"/>
      </w:pPr>
    </w:lvl>
    <w:lvl w:ilvl="6" w:tplc="27D6A434">
      <w:start w:val="1"/>
      <w:numFmt w:val="bullet"/>
      <w:lvlText w:val="●"/>
      <w:lvlJc w:val="left"/>
      <w:pPr>
        <w:ind w:left="5040" w:hanging="360"/>
      </w:pPr>
    </w:lvl>
    <w:lvl w:ilvl="7" w:tplc="F5847070">
      <w:start w:val="1"/>
      <w:numFmt w:val="bullet"/>
      <w:lvlText w:val="●"/>
      <w:lvlJc w:val="left"/>
      <w:pPr>
        <w:ind w:left="5760" w:hanging="360"/>
      </w:pPr>
    </w:lvl>
    <w:lvl w:ilvl="8" w:tplc="196EEB12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396930AA"/>
    <w:multiLevelType w:val="hybridMultilevel"/>
    <w:tmpl w:val="393E4AA8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F6067E"/>
    <w:multiLevelType w:val="hybridMultilevel"/>
    <w:tmpl w:val="8CF05AB0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CC2DB1"/>
    <w:multiLevelType w:val="hybridMultilevel"/>
    <w:tmpl w:val="1CB4A250"/>
    <w:lvl w:ilvl="0" w:tplc="40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4F955B4E"/>
    <w:multiLevelType w:val="hybridMultilevel"/>
    <w:tmpl w:val="22F8EE3C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0BB0C554">
      <w:start w:val="1"/>
      <w:numFmt w:val="bullet"/>
      <w:lvlText w:val="◦"/>
      <w:lvlJc w:val="left"/>
      <w:pPr>
        <w:ind w:left="800" w:hanging="260"/>
      </w:pPr>
    </w:lvl>
    <w:lvl w:ilvl="2" w:tplc="B6B81F0E">
      <w:numFmt w:val="decimal"/>
      <w:lvlText w:val=""/>
      <w:lvlJc w:val="left"/>
    </w:lvl>
    <w:lvl w:ilvl="3" w:tplc="B8784EFE">
      <w:numFmt w:val="decimal"/>
      <w:lvlText w:val=""/>
      <w:lvlJc w:val="left"/>
    </w:lvl>
    <w:lvl w:ilvl="4" w:tplc="C6B6BD38">
      <w:numFmt w:val="decimal"/>
      <w:lvlText w:val=""/>
      <w:lvlJc w:val="left"/>
    </w:lvl>
    <w:lvl w:ilvl="5" w:tplc="9FA88AF4">
      <w:numFmt w:val="decimal"/>
      <w:lvlText w:val=""/>
      <w:lvlJc w:val="left"/>
    </w:lvl>
    <w:lvl w:ilvl="6" w:tplc="25E40CD2">
      <w:numFmt w:val="decimal"/>
      <w:lvlText w:val=""/>
      <w:lvlJc w:val="left"/>
    </w:lvl>
    <w:lvl w:ilvl="7" w:tplc="5AC46DD2">
      <w:numFmt w:val="decimal"/>
      <w:lvlText w:val=""/>
      <w:lvlJc w:val="left"/>
    </w:lvl>
    <w:lvl w:ilvl="8" w:tplc="7400C984">
      <w:numFmt w:val="decimal"/>
      <w:lvlText w:val=""/>
      <w:lvlJc w:val="left"/>
    </w:lvl>
  </w:abstractNum>
  <w:abstractNum w:abstractNumId="8" w15:restartNumberingAfterBreak="0">
    <w:nsid w:val="729E56A6"/>
    <w:multiLevelType w:val="hybridMultilevel"/>
    <w:tmpl w:val="C56A1928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52CC9"/>
    <w:multiLevelType w:val="hybridMultilevel"/>
    <w:tmpl w:val="C2305E16"/>
    <w:lvl w:ilvl="0" w:tplc="158CFEF0">
      <w:start w:val="1"/>
      <w:numFmt w:val="bullet"/>
      <w:lvlText w:val="•"/>
      <w:lvlJc w:val="left"/>
      <w:pPr>
        <w:ind w:left="400" w:hanging="260"/>
      </w:p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369475">
    <w:abstractNumId w:val="3"/>
    <w:lvlOverride w:ilvl="0">
      <w:startOverride w:val="1"/>
    </w:lvlOverride>
  </w:num>
  <w:num w:numId="2" w16cid:durableId="264769267">
    <w:abstractNumId w:val="7"/>
    <w:lvlOverride w:ilvl="0">
      <w:startOverride w:val="1"/>
    </w:lvlOverride>
  </w:num>
  <w:num w:numId="3" w16cid:durableId="1933318419">
    <w:abstractNumId w:val="0"/>
  </w:num>
  <w:num w:numId="4" w16cid:durableId="123470682">
    <w:abstractNumId w:val="6"/>
  </w:num>
  <w:num w:numId="5" w16cid:durableId="796223769">
    <w:abstractNumId w:val="7"/>
  </w:num>
  <w:num w:numId="6" w16cid:durableId="147551879">
    <w:abstractNumId w:val="9"/>
  </w:num>
  <w:num w:numId="7" w16cid:durableId="1801461729">
    <w:abstractNumId w:val="4"/>
  </w:num>
  <w:num w:numId="8" w16cid:durableId="270863563">
    <w:abstractNumId w:val="8"/>
  </w:num>
  <w:num w:numId="9" w16cid:durableId="668220677">
    <w:abstractNumId w:val="1"/>
  </w:num>
  <w:num w:numId="10" w16cid:durableId="1410928782">
    <w:abstractNumId w:val="5"/>
  </w:num>
  <w:num w:numId="11" w16cid:durableId="1810513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EF"/>
    <w:rsid w:val="00011E42"/>
    <w:rsid w:val="00087FE6"/>
    <w:rsid w:val="000E4F8B"/>
    <w:rsid w:val="00171FEE"/>
    <w:rsid w:val="00383914"/>
    <w:rsid w:val="005368C3"/>
    <w:rsid w:val="00551C9C"/>
    <w:rsid w:val="00584A19"/>
    <w:rsid w:val="007F2556"/>
    <w:rsid w:val="00903F63"/>
    <w:rsid w:val="00AC2395"/>
    <w:rsid w:val="00B45990"/>
    <w:rsid w:val="00B64F80"/>
    <w:rsid w:val="00C46C89"/>
    <w:rsid w:val="00CB10B6"/>
    <w:rsid w:val="00D0585D"/>
    <w:rsid w:val="00D540EF"/>
    <w:rsid w:val="00DF68D3"/>
    <w:rsid w:val="00EA7305"/>
    <w:rsid w:val="00F445F0"/>
    <w:rsid w:val="00FF224E"/>
    <w:rsid w:val="00FF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6CD32E"/>
  <w15:docId w15:val="{8A207003-FA7C-4173-A010-BEFB13CF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51C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C9C"/>
  </w:style>
  <w:style w:type="paragraph" w:styleId="Footer">
    <w:name w:val="footer"/>
    <w:basedOn w:val="Normal"/>
    <w:link w:val="FooterChar"/>
    <w:uiPriority w:val="99"/>
    <w:unhideWhenUsed/>
    <w:rsid w:val="00551C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C9C"/>
  </w:style>
  <w:style w:type="character" w:styleId="Strong">
    <w:name w:val="Strong"/>
    <w:basedOn w:val="DefaultParagraphFont"/>
    <w:uiPriority w:val="22"/>
    <w:qFormat/>
    <w:rsid w:val="00011E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sayantan bharati</cp:lastModifiedBy>
  <cp:revision>11</cp:revision>
  <dcterms:created xsi:type="dcterms:W3CDTF">2026-08-04T18:41:00Z</dcterms:created>
  <dcterms:modified xsi:type="dcterms:W3CDTF">2026-08-05T21:59:00Z</dcterms:modified>
</cp:coreProperties>
</file>