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6FD65" w14:textId="77777777" w:rsidR="00771443" w:rsidRDefault="00000000">
      <w:pPr>
        <w:spacing w:before="100" w:after="60"/>
        <w:jc w:val="center"/>
      </w:pPr>
      <w:r>
        <w:rPr>
          <w:b/>
          <w:bCs/>
          <w:color w:val="1F3864"/>
          <w:sz w:val="40"/>
          <w:szCs w:val="40"/>
        </w:rPr>
        <w:t>BRAINWARE UNIVERSITY</w:t>
      </w:r>
    </w:p>
    <w:p w14:paraId="73540A3E" w14:textId="77777777" w:rsidR="00771443" w:rsidRDefault="00000000">
      <w:pPr>
        <w:spacing w:after="200"/>
        <w:jc w:val="center"/>
      </w:pPr>
      <w:r>
        <w:rPr>
          <w:b/>
          <w:bCs/>
          <w:color w:val="1F4E79"/>
          <w:sz w:val="26"/>
          <w:szCs w:val="26"/>
        </w:rPr>
        <w:t>ML PROJECT-BASED LEARNING REPORT (WEEK 5)</w:t>
      </w:r>
    </w:p>
    <w:p w14:paraId="7A19E4C8" w14:textId="77777777" w:rsidR="00771443" w:rsidRDefault="00771443">
      <w:pPr>
        <w:pBdr>
          <w:bottom w:val="single" w:sz="8" w:space="4" w:color="2E74B5"/>
        </w:pBdr>
        <w:spacing w:after="200"/>
      </w:pPr>
    </w:p>
    <w:p w14:paraId="4E6ABB06" w14:textId="77777777" w:rsidR="00771443" w:rsidRDefault="00000000">
      <w:pPr>
        <w:pStyle w:val="Heading1"/>
        <w:pBdr>
          <w:bottom w:val="single" w:sz="4" w:space="2" w:color="2E74B5"/>
        </w:pBdr>
        <w:spacing w:before="300" w:after="150"/>
      </w:pPr>
      <w:r>
        <w:rPr>
          <w:b/>
          <w:bCs/>
          <w:color w:val="1F4E79"/>
          <w:sz w:val="27"/>
          <w:szCs w:val="27"/>
        </w:rPr>
        <w:t>1. Basic Information</w:t>
      </w:r>
    </w:p>
    <w:tbl>
      <w:tblPr>
        <w:tblW w:w="9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91"/>
        <w:gridCol w:w="7038"/>
      </w:tblGrid>
      <w:tr w:rsidR="0067048C" w14:paraId="213628B1" w14:textId="77777777" w:rsidTr="00C22F72">
        <w:trPr>
          <w:trHeight w:val="532"/>
        </w:trPr>
        <w:tc>
          <w:tcPr>
            <w:tcW w:w="2691" w:type="dxa"/>
            <w:tcBorders>
              <w:top w:val="single" w:sz="4" w:space="0" w:color="9DB6CE"/>
              <w:left w:val="single" w:sz="4" w:space="0" w:color="9DB6CE"/>
              <w:bottom w:val="single" w:sz="4" w:space="0" w:color="9DB6CE"/>
              <w:right w:val="single" w:sz="4" w:space="0" w:color="9DB6CE"/>
            </w:tcBorders>
            <w:shd w:val="clear" w:color="auto" w:fill="DCE6F1"/>
            <w:tcMar>
              <w:top w:w="100" w:type="dxa"/>
              <w:left w:w="120" w:type="dxa"/>
              <w:bottom w:w="100" w:type="dxa"/>
              <w:right w:w="120" w:type="dxa"/>
            </w:tcMar>
            <w:vAlign w:val="center"/>
          </w:tcPr>
          <w:p w14:paraId="6F95C472" w14:textId="2EC42078" w:rsidR="0067048C" w:rsidRDefault="0067048C" w:rsidP="0067048C">
            <w:r>
              <w:rPr>
                <w:b/>
                <w:bCs/>
                <w:color w:val="1F3864"/>
                <w:sz w:val="21"/>
                <w:szCs w:val="21"/>
              </w:rPr>
              <w:t>Title of the Project:</w:t>
            </w:r>
          </w:p>
        </w:tc>
        <w:tc>
          <w:tcPr>
            <w:tcW w:w="7038" w:type="dxa"/>
            <w:tcBorders>
              <w:top w:val="single" w:sz="4" w:space="0" w:color="9DB6CE"/>
              <w:left w:val="single" w:sz="4" w:space="0" w:color="9DB6CE"/>
              <w:bottom w:val="single" w:sz="4" w:space="0" w:color="9DB6CE"/>
              <w:right w:val="single" w:sz="4" w:space="0" w:color="9DB6CE"/>
            </w:tcBorders>
            <w:tcMar>
              <w:top w:w="100" w:type="dxa"/>
              <w:left w:w="120" w:type="dxa"/>
              <w:bottom w:w="100" w:type="dxa"/>
              <w:right w:w="120" w:type="dxa"/>
            </w:tcMar>
            <w:vAlign w:val="center"/>
          </w:tcPr>
          <w:p w14:paraId="54F6F587" w14:textId="543FB6FD" w:rsidR="0067048C" w:rsidRDefault="00C22F72" w:rsidP="0067048C">
            <w:r w:rsidRPr="00C22F72">
              <w:rPr>
                <w:b/>
                <w:bCs/>
                <w:sz w:val="21"/>
                <w:szCs w:val="21"/>
              </w:rPr>
              <w:t>Text Encryption &amp; Decryption Tool and Word Frequency Counter (Program 1 &amp; 2)</w:t>
            </w:r>
          </w:p>
        </w:tc>
      </w:tr>
      <w:tr w:rsidR="0067048C" w14:paraId="7F7F42A4" w14:textId="77777777" w:rsidTr="00C22F72">
        <w:trPr>
          <w:trHeight w:val="1348"/>
        </w:trPr>
        <w:tc>
          <w:tcPr>
            <w:tcW w:w="2691" w:type="dxa"/>
            <w:tcBorders>
              <w:top w:val="single" w:sz="4" w:space="0" w:color="9DB6CE"/>
              <w:left w:val="single" w:sz="4" w:space="0" w:color="9DB6CE"/>
              <w:bottom w:val="single" w:sz="4" w:space="0" w:color="9DB6CE"/>
              <w:right w:val="single" w:sz="4" w:space="0" w:color="9DB6CE"/>
            </w:tcBorders>
            <w:shd w:val="clear" w:color="auto" w:fill="DCE6F1"/>
            <w:tcMar>
              <w:top w:w="100" w:type="dxa"/>
              <w:left w:w="120" w:type="dxa"/>
              <w:bottom w:w="100" w:type="dxa"/>
              <w:right w:w="120" w:type="dxa"/>
            </w:tcMar>
            <w:vAlign w:val="center"/>
          </w:tcPr>
          <w:p w14:paraId="35C3D050" w14:textId="1C863761" w:rsidR="0067048C" w:rsidRDefault="0067048C" w:rsidP="0067048C">
            <w:r>
              <w:rPr>
                <w:b/>
                <w:bCs/>
                <w:color w:val="1F3864"/>
                <w:sz w:val="21"/>
                <w:szCs w:val="21"/>
              </w:rPr>
              <w:t>Name(s) of Student(s):</w:t>
            </w:r>
          </w:p>
        </w:tc>
        <w:tc>
          <w:tcPr>
            <w:tcW w:w="7038" w:type="dxa"/>
            <w:tcBorders>
              <w:top w:val="single" w:sz="4" w:space="0" w:color="9DB6CE"/>
              <w:left w:val="single" w:sz="4" w:space="0" w:color="9DB6CE"/>
              <w:bottom w:val="single" w:sz="4" w:space="0" w:color="9DB6CE"/>
              <w:right w:val="single" w:sz="4" w:space="0" w:color="9DB6CE"/>
            </w:tcBorders>
            <w:tcMar>
              <w:top w:w="100" w:type="dxa"/>
              <w:left w:w="120" w:type="dxa"/>
              <w:bottom w:w="100" w:type="dxa"/>
              <w:right w:w="120" w:type="dxa"/>
            </w:tcMar>
            <w:vAlign w:val="center"/>
          </w:tcPr>
          <w:p w14:paraId="05138C18" w14:textId="77777777" w:rsidR="0067048C" w:rsidRDefault="0067048C" w:rsidP="0067048C">
            <w:pPr>
              <w:rPr>
                <w:b/>
                <w:bCs/>
              </w:rPr>
            </w:pPr>
            <w:proofErr w:type="spellStart"/>
            <w:r>
              <w:rPr>
                <w:b/>
                <w:bCs/>
                <w:sz w:val="21"/>
                <w:szCs w:val="21"/>
              </w:rPr>
              <w:t>Soumyadwip</w:t>
            </w:r>
            <w:proofErr w:type="spellEnd"/>
            <w:r>
              <w:rPr>
                <w:b/>
                <w:bCs/>
                <w:sz w:val="21"/>
                <w:szCs w:val="21"/>
              </w:rPr>
              <w:t xml:space="preserve"> Das (BWU/BTS/25/169)</w:t>
            </w:r>
          </w:p>
          <w:p w14:paraId="59F22D83" w14:textId="77777777" w:rsidR="0067048C" w:rsidRDefault="0067048C" w:rsidP="0067048C">
            <w:pPr>
              <w:rPr>
                <w:b/>
                <w:bCs/>
              </w:rPr>
            </w:pPr>
            <w:r>
              <w:rPr>
                <w:b/>
                <w:bCs/>
                <w:sz w:val="21"/>
                <w:szCs w:val="21"/>
              </w:rPr>
              <w:t>Ankita Paul (BWU/BTS/25/180)</w:t>
            </w:r>
          </w:p>
          <w:p w14:paraId="3AC8EEA8" w14:textId="77777777" w:rsidR="0067048C" w:rsidRDefault="0067048C" w:rsidP="0067048C">
            <w:pPr>
              <w:rPr>
                <w:b/>
                <w:bCs/>
                <w:sz w:val="21"/>
                <w:szCs w:val="21"/>
              </w:rPr>
            </w:pPr>
            <w:r>
              <w:rPr>
                <w:b/>
                <w:bCs/>
                <w:sz w:val="21"/>
                <w:szCs w:val="21"/>
              </w:rPr>
              <w:t>Sonia Naskar (BWU/BTS/25/195)</w:t>
            </w:r>
          </w:p>
          <w:p w14:paraId="4978645E" w14:textId="77777777" w:rsidR="0067048C" w:rsidRDefault="0067048C" w:rsidP="0067048C">
            <w:pPr>
              <w:rPr>
                <w:b/>
                <w:bCs/>
                <w:sz w:val="21"/>
                <w:szCs w:val="21"/>
              </w:rPr>
            </w:pPr>
            <w:proofErr w:type="spellStart"/>
            <w:r>
              <w:rPr>
                <w:b/>
                <w:bCs/>
                <w:sz w:val="21"/>
                <w:szCs w:val="21"/>
              </w:rPr>
              <w:t>Joyeta</w:t>
            </w:r>
            <w:proofErr w:type="spellEnd"/>
            <w:r>
              <w:rPr>
                <w:b/>
                <w:bCs/>
                <w:sz w:val="21"/>
                <w:szCs w:val="21"/>
              </w:rPr>
              <w:t xml:space="preserve"> Mondal (BWU/BTS/25/214)</w:t>
            </w:r>
          </w:p>
          <w:p w14:paraId="7FA53215" w14:textId="2AAF52FA" w:rsidR="0067048C" w:rsidRDefault="0067048C" w:rsidP="0067048C">
            <w:r>
              <w:rPr>
                <w:b/>
                <w:bCs/>
                <w:sz w:val="21"/>
                <w:szCs w:val="21"/>
              </w:rPr>
              <w:t>Sayantan Bharati (BWU/BTS/25/503)</w:t>
            </w:r>
          </w:p>
        </w:tc>
      </w:tr>
      <w:tr w:rsidR="0067048C" w14:paraId="3C6958D6" w14:textId="77777777" w:rsidTr="00C22F72">
        <w:trPr>
          <w:trHeight w:val="266"/>
        </w:trPr>
        <w:tc>
          <w:tcPr>
            <w:tcW w:w="2691" w:type="dxa"/>
            <w:tcBorders>
              <w:top w:val="single" w:sz="4" w:space="0" w:color="9DB6CE"/>
              <w:left w:val="single" w:sz="4" w:space="0" w:color="9DB6CE"/>
              <w:bottom w:val="single" w:sz="4" w:space="0" w:color="9DB6CE"/>
              <w:right w:val="single" w:sz="4" w:space="0" w:color="9DB6CE"/>
            </w:tcBorders>
            <w:shd w:val="clear" w:color="auto" w:fill="DCE6F1"/>
            <w:tcMar>
              <w:top w:w="100" w:type="dxa"/>
              <w:left w:w="120" w:type="dxa"/>
              <w:bottom w:w="100" w:type="dxa"/>
              <w:right w:w="120" w:type="dxa"/>
            </w:tcMar>
            <w:vAlign w:val="center"/>
          </w:tcPr>
          <w:p w14:paraId="502C86E3" w14:textId="106871A7" w:rsidR="0067048C" w:rsidRDefault="0067048C" w:rsidP="0067048C">
            <w:r>
              <w:rPr>
                <w:b/>
                <w:bCs/>
                <w:color w:val="1F3864"/>
                <w:sz w:val="21"/>
                <w:szCs w:val="21"/>
              </w:rPr>
              <w:t>Programme &amp; Semester:</w:t>
            </w:r>
          </w:p>
        </w:tc>
        <w:tc>
          <w:tcPr>
            <w:tcW w:w="7038" w:type="dxa"/>
            <w:tcBorders>
              <w:top w:val="single" w:sz="4" w:space="0" w:color="9DB6CE"/>
              <w:left w:val="single" w:sz="4" w:space="0" w:color="9DB6CE"/>
              <w:bottom w:val="single" w:sz="4" w:space="0" w:color="9DB6CE"/>
              <w:right w:val="single" w:sz="4" w:space="0" w:color="9DB6CE"/>
            </w:tcBorders>
            <w:tcMar>
              <w:top w:w="100" w:type="dxa"/>
              <w:left w:w="120" w:type="dxa"/>
              <w:bottom w:w="100" w:type="dxa"/>
              <w:right w:w="120" w:type="dxa"/>
            </w:tcMar>
            <w:vAlign w:val="center"/>
          </w:tcPr>
          <w:p w14:paraId="573F8F4D" w14:textId="618DDD0C" w:rsidR="0067048C" w:rsidRDefault="0067048C" w:rsidP="0067048C">
            <w:proofErr w:type="spellStart"/>
            <w:proofErr w:type="gramStart"/>
            <w:r w:rsidRPr="00B4176D">
              <w:rPr>
                <w:b/>
                <w:bCs/>
                <w:sz w:val="21"/>
                <w:szCs w:val="21"/>
              </w:rPr>
              <w:t>B.Tech</w:t>
            </w:r>
            <w:proofErr w:type="spellEnd"/>
            <w:proofErr w:type="gramEnd"/>
            <w:r w:rsidRPr="00B4176D">
              <w:rPr>
                <w:b/>
                <w:bCs/>
                <w:sz w:val="21"/>
                <w:szCs w:val="21"/>
              </w:rPr>
              <w:t xml:space="preserve"> CSE &amp; 3rd Semester</w:t>
            </w:r>
          </w:p>
        </w:tc>
      </w:tr>
      <w:tr w:rsidR="0067048C" w14:paraId="768AE322" w14:textId="77777777" w:rsidTr="00C22F72">
        <w:trPr>
          <w:trHeight w:val="266"/>
        </w:trPr>
        <w:tc>
          <w:tcPr>
            <w:tcW w:w="2691" w:type="dxa"/>
            <w:tcBorders>
              <w:top w:val="single" w:sz="4" w:space="0" w:color="9DB6CE"/>
              <w:left w:val="single" w:sz="4" w:space="0" w:color="9DB6CE"/>
              <w:bottom w:val="single" w:sz="4" w:space="0" w:color="9DB6CE"/>
              <w:right w:val="single" w:sz="4" w:space="0" w:color="9DB6CE"/>
            </w:tcBorders>
            <w:shd w:val="clear" w:color="auto" w:fill="DCE6F1"/>
            <w:tcMar>
              <w:top w:w="100" w:type="dxa"/>
              <w:left w:w="120" w:type="dxa"/>
              <w:bottom w:w="100" w:type="dxa"/>
              <w:right w:w="120" w:type="dxa"/>
            </w:tcMar>
            <w:vAlign w:val="center"/>
          </w:tcPr>
          <w:p w14:paraId="3081D7BE" w14:textId="54D55AD8" w:rsidR="0067048C" w:rsidRDefault="0067048C" w:rsidP="0067048C">
            <w:r>
              <w:rPr>
                <w:b/>
                <w:bCs/>
                <w:color w:val="1F3864"/>
                <w:sz w:val="21"/>
                <w:szCs w:val="21"/>
              </w:rPr>
              <w:t>Course Name &amp; Code:</w:t>
            </w:r>
          </w:p>
        </w:tc>
        <w:tc>
          <w:tcPr>
            <w:tcW w:w="7038" w:type="dxa"/>
            <w:tcBorders>
              <w:top w:val="single" w:sz="4" w:space="0" w:color="9DB6CE"/>
              <w:left w:val="single" w:sz="4" w:space="0" w:color="9DB6CE"/>
              <w:bottom w:val="single" w:sz="4" w:space="0" w:color="9DB6CE"/>
              <w:right w:val="single" w:sz="4" w:space="0" w:color="9DB6CE"/>
            </w:tcBorders>
            <w:tcMar>
              <w:top w:w="100" w:type="dxa"/>
              <w:left w:w="120" w:type="dxa"/>
              <w:bottom w:w="100" w:type="dxa"/>
              <w:right w:w="120" w:type="dxa"/>
            </w:tcMar>
            <w:vAlign w:val="center"/>
          </w:tcPr>
          <w:p w14:paraId="003E713D" w14:textId="762A861A" w:rsidR="0067048C" w:rsidRDefault="0067048C" w:rsidP="0067048C">
            <w:r w:rsidRPr="00B4176D">
              <w:rPr>
                <w:b/>
                <w:bCs/>
                <w:sz w:val="21"/>
                <w:szCs w:val="21"/>
              </w:rPr>
              <w:t xml:space="preserve">Python Programming Lab </w:t>
            </w:r>
            <w:r>
              <w:rPr>
                <w:b/>
                <w:bCs/>
                <w:sz w:val="21"/>
                <w:szCs w:val="21"/>
              </w:rPr>
              <w:t>(</w:t>
            </w:r>
            <w:r w:rsidRPr="00B4176D">
              <w:rPr>
                <w:b/>
                <w:bCs/>
                <w:sz w:val="21"/>
                <w:szCs w:val="21"/>
              </w:rPr>
              <w:t>BES09013</w:t>
            </w:r>
            <w:r>
              <w:rPr>
                <w:b/>
                <w:bCs/>
                <w:sz w:val="21"/>
                <w:szCs w:val="21"/>
              </w:rPr>
              <w:t>)</w:t>
            </w:r>
          </w:p>
        </w:tc>
      </w:tr>
      <w:tr w:rsidR="0067048C" w14:paraId="27D52467" w14:textId="77777777" w:rsidTr="00C22F72">
        <w:trPr>
          <w:trHeight w:val="532"/>
        </w:trPr>
        <w:tc>
          <w:tcPr>
            <w:tcW w:w="2691" w:type="dxa"/>
            <w:tcBorders>
              <w:top w:val="single" w:sz="4" w:space="0" w:color="9DB6CE"/>
              <w:left w:val="single" w:sz="4" w:space="0" w:color="9DB6CE"/>
              <w:bottom w:val="single" w:sz="4" w:space="0" w:color="9DB6CE"/>
              <w:right w:val="single" w:sz="4" w:space="0" w:color="9DB6CE"/>
            </w:tcBorders>
            <w:shd w:val="clear" w:color="auto" w:fill="DCE6F1"/>
            <w:tcMar>
              <w:top w:w="100" w:type="dxa"/>
              <w:left w:w="120" w:type="dxa"/>
              <w:bottom w:w="100" w:type="dxa"/>
              <w:right w:w="120" w:type="dxa"/>
            </w:tcMar>
            <w:vAlign w:val="center"/>
          </w:tcPr>
          <w:p w14:paraId="49389579" w14:textId="1564DDFD" w:rsidR="0067048C" w:rsidRDefault="0067048C" w:rsidP="0067048C">
            <w:r>
              <w:rPr>
                <w:b/>
                <w:bCs/>
                <w:color w:val="1F3864"/>
                <w:sz w:val="21"/>
                <w:szCs w:val="21"/>
              </w:rPr>
              <w:t>Name of the Guide/Supervisor:</w:t>
            </w:r>
          </w:p>
        </w:tc>
        <w:tc>
          <w:tcPr>
            <w:tcW w:w="7038" w:type="dxa"/>
            <w:tcBorders>
              <w:top w:val="single" w:sz="4" w:space="0" w:color="9DB6CE"/>
              <w:left w:val="single" w:sz="4" w:space="0" w:color="9DB6CE"/>
              <w:bottom w:val="single" w:sz="4" w:space="0" w:color="9DB6CE"/>
              <w:right w:val="single" w:sz="4" w:space="0" w:color="9DB6CE"/>
            </w:tcBorders>
            <w:tcMar>
              <w:top w:w="100" w:type="dxa"/>
              <w:left w:w="120" w:type="dxa"/>
              <w:bottom w:w="100" w:type="dxa"/>
              <w:right w:w="120" w:type="dxa"/>
            </w:tcMar>
            <w:vAlign w:val="center"/>
          </w:tcPr>
          <w:p w14:paraId="000DADE7" w14:textId="25F657D6" w:rsidR="0067048C" w:rsidRDefault="0067048C" w:rsidP="0067048C">
            <w:r w:rsidRPr="00B4176D">
              <w:rPr>
                <w:b/>
                <w:bCs/>
                <w:sz w:val="21"/>
                <w:szCs w:val="21"/>
              </w:rPr>
              <w:t>MR. PRANAB GHARAI &amp; MR. INDRANIL DAS</w:t>
            </w:r>
          </w:p>
        </w:tc>
      </w:tr>
      <w:tr w:rsidR="0067048C" w14:paraId="7A68FBA3" w14:textId="77777777" w:rsidTr="00C22F72">
        <w:trPr>
          <w:trHeight w:val="282"/>
        </w:trPr>
        <w:tc>
          <w:tcPr>
            <w:tcW w:w="2691" w:type="dxa"/>
            <w:tcBorders>
              <w:top w:val="single" w:sz="4" w:space="0" w:color="9DB6CE"/>
              <w:left w:val="single" w:sz="4" w:space="0" w:color="9DB6CE"/>
              <w:bottom w:val="single" w:sz="4" w:space="0" w:color="9DB6CE"/>
              <w:right w:val="single" w:sz="4" w:space="0" w:color="9DB6CE"/>
            </w:tcBorders>
            <w:shd w:val="clear" w:color="auto" w:fill="DCE6F1"/>
            <w:tcMar>
              <w:top w:w="100" w:type="dxa"/>
              <w:left w:w="120" w:type="dxa"/>
              <w:bottom w:w="100" w:type="dxa"/>
              <w:right w:w="120" w:type="dxa"/>
            </w:tcMar>
            <w:vAlign w:val="center"/>
          </w:tcPr>
          <w:p w14:paraId="43E55252" w14:textId="76947F76" w:rsidR="0067048C" w:rsidRDefault="0067048C" w:rsidP="0067048C">
            <w:pPr>
              <w:rPr>
                <w:b/>
                <w:bCs/>
                <w:color w:val="1F3864"/>
                <w:sz w:val="21"/>
                <w:szCs w:val="21"/>
              </w:rPr>
            </w:pPr>
            <w:r>
              <w:rPr>
                <w:b/>
                <w:bCs/>
                <w:color w:val="1F3864"/>
                <w:sz w:val="21"/>
                <w:szCs w:val="21"/>
              </w:rPr>
              <w:t>Project Date</w:t>
            </w:r>
          </w:p>
        </w:tc>
        <w:tc>
          <w:tcPr>
            <w:tcW w:w="7038" w:type="dxa"/>
            <w:tcBorders>
              <w:top w:val="single" w:sz="4" w:space="0" w:color="9DB6CE"/>
              <w:left w:val="single" w:sz="4" w:space="0" w:color="9DB6CE"/>
              <w:bottom w:val="single" w:sz="4" w:space="0" w:color="9DB6CE"/>
              <w:right w:val="single" w:sz="4" w:space="0" w:color="9DB6CE"/>
            </w:tcBorders>
            <w:tcMar>
              <w:top w:w="100" w:type="dxa"/>
              <w:left w:w="120" w:type="dxa"/>
              <w:bottom w:w="100" w:type="dxa"/>
              <w:right w:w="120" w:type="dxa"/>
            </w:tcMar>
            <w:vAlign w:val="center"/>
          </w:tcPr>
          <w:p w14:paraId="4F93F69E" w14:textId="1EA78A23" w:rsidR="0067048C" w:rsidRPr="00B4176D" w:rsidRDefault="0067048C" w:rsidP="0067048C">
            <w:pPr>
              <w:rPr>
                <w:b/>
                <w:bCs/>
                <w:sz w:val="21"/>
                <w:szCs w:val="21"/>
              </w:rPr>
            </w:pPr>
            <w:r>
              <w:rPr>
                <w:b/>
                <w:bCs/>
                <w:sz w:val="21"/>
                <w:szCs w:val="21"/>
              </w:rPr>
              <w:t>07</w:t>
            </w:r>
            <w:r w:rsidRPr="00984682">
              <w:rPr>
                <w:b/>
                <w:bCs/>
                <w:sz w:val="21"/>
                <w:szCs w:val="21"/>
              </w:rPr>
              <w:t>/0</w:t>
            </w:r>
            <w:r w:rsidR="00491D50">
              <w:rPr>
                <w:b/>
                <w:bCs/>
                <w:sz w:val="21"/>
                <w:szCs w:val="21"/>
              </w:rPr>
              <w:t>8</w:t>
            </w:r>
            <w:r w:rsidRPr="00984682">
              <w:rPr>
                <w:b/>
                <w:bCs/>
                <w:sz w:val="21"/>
                <w:szCs w:val="21"/>
              </w:rPr>
              <w:t>/2026</w:t>
            </w:r>
          </w:p>
        </w:tc>
      </w:tr>
    </w:tbl>
    <w:p w14:paraId="68970F32" w14:textId="77777777" w:rsidR="0067048C" w:rsidRDefault="0067048C">
      <w:pPr>
        <w:pStyle w:val="Heading1"/>
        <w:pBdr>
          <w:bottom w:val="single" w:sz="4" w:space="2" w:color="2E74B5"/>
        </w:pBdr>
        <w:spacing w:before="300" w:after="150"/>
        <w:rPr>
          <w:b/>
          <w:bCs/>
          <w:color w:val="1F4E79"/>
          <w:sz w:val="27"/>
          <w:szCs w:val="27"/>
        </w:rPr>
      </w:pPr>
    </w:p>
    <w:p w14:paraId="522AD21B" w14:textId="77777777" w:rsidR="0067048C" w:rsidRDefault="0067048C">
      <w:pPr>
        <w:pStyle w:val="Heading1"/>
        <w:pBdr>
          <w:bottom w:val="single" w:sz="4" w:space="2" w:color="2E74B5"/>
        </w:pBdr>
        <w:spacing w:before="300" w:after="150"/>
        <w:rPr>
          <w:b/>
          <w:bCs/>
          <w:color w:val="1F4E79"/>
          <w:sz w:val="27"/>
          <w:szCs w:val="27"/>
        </w:rPr>
      </w:pPr>
    </w:p>
    <w:p w14:paraId="3F65F6B2" w14:textId="77777777" w:rsidR="0067048C" w:rsidRDefault="0067048C">
      <w:pPr>
        <w:pStyle w:val="Heading1"/>
        <w:pBdr>
          <w:bottom w:val="single" w:sz="4" w:space="2" w:color="2E74B5"/>
        </w:pBdr>
        <w:spacing w:before="300" w:after="150"/>
        <w:rPr>
          <w:b/>
          <w:bCs/>
          <w:color w:val="1F4E79"/>
          <w:sz w:val="27"/>
          <w:szCs w:val="27"/>
        </w:rPr>
      </w:pPr>
    </w:p>
    <w:p w14:paraId="6C59EE10" w14:textId="77777777" w:rsidR="0067048C" w:rsidRDefault="0067048C">
      <w:pPr>
        <w:pStyle w:val="Heading1"/>
        <w:pBdr>
          <w:bottom w:val="single" w:sz="4" w:space="2" w:color="2E74B5"/>
        </w:pBdr>
        <w:spacing w:before="300" w:after="150"/>
        <w:rPr>
          <w:b/>
          <w:bCs/>
          <w:color w:val="1F4E79"/>
          <w:sz w:val="27"/>
          <w:szCs w:val="27"/>
        </w:rPr>
      </w:pPr>
    </w:p>
    <w:p w14:paraId="3D8F2BA7" w14:textId="77777777" w:rsidR="0067048C" w:rsidRDefault="0067048C">
      <w:pPr>
        <w:pStyle w:val="Heading1"/>
        <w:pBdr>
          <w:bottom w:val="single" w:sz="4" w:space="2" w:color="2E74B5"/>
        </w:pBdr>
        <w:spacing w:before="300" w:after="150"/>
        <w:rPr>
          <w:b/>
          <w:bCs/>
          <w:color w:val="1F4E79"/>
          <w:sz w:val="27"/>
          <w:szCs w:val="27"/>
        </w:rPr>
      </w:pPr>
    </w:p>
    <w:p w14:paraId="33789957" w14:textId="77777777" w:rsidR="0067048C" w:rsidRDefault="0067048C">
      <w:pPr>
        <w:pStyle w:val="Heading1"/>
        <w:pBdr>
          <w:bottom w:val="single" w:sz="4" w:space="2" w:color="2E74B5"/>
        </w:pBdr>
        <w:spacing w:before="300" w:after="150"/>
        <w:rPr>
          <w:b/>
          <w:bCs/>
          <w:color w:val="1F4E79"/>
          <w:sz w:val="27"/>
          <w:szCs w:val="27"/>
        </w:rPr>
      </w:pPr>
    </w:p>
    <w:p w14:paraId="63E26A56" w14:textId="77777777" w:rsidR="0067048C" w:rsidRDefault="0067048C">
      <w:pPr>
        <w:pStyle w:val="Heading1"/>
        <w:pBdr>
          <w:bottom w:val="single" w:sz="4" w:space="2" w:color="2E74B5"/>
        </w:pBdr>
        <w:spacing w:before="300" w:after="150"/>
        <w:rPr>
          <w:b/>
          <w:bCs/>
          <w:color w:val="1F4E79"/>
          <w:sz w:val="27"/>
          <w:szCs w:val="27"/>
        </w:rPr>
      </w:pPr>
    </w:p>
    <w:p w14:paraId="726A642F" w14:textId="77777777" w:rsidR="0067048C" w:rsidRDefault="0067048C">
      <w:pPr>
        <w:pStyle w:val="Heading1"/>
        <w:pBdr>
          <w:bottom w:val="single" w:sz="4" w:space="2" w:color="2E74B5"/>
        </w:pBdr>
        <w:spacing w:before="300" w:after="150"/>
        <w:rPr>
          <w:b/>
          <w:bCs/>
          <w:color w:val="1F4E79"/>
          <w:sz w:val="27"/>
          <w:szCs w:val="27"/>
        </w:rPr>
      </w:pPr>
    </w:p>
    <w:p w14:paraId="662D7F78" w14:textId="77777777" w:rsidR="0067048C" w:rsidRDefault="0067048C">
      <w:pPr>
        <w:pStyle w:val="Heading1"/>
        <w:pBdr>
          <w:bottom w:val="single" w:sz="4" w:space="2" w:color="2E74B5"/>
        </w:pBdr>
        <w:spacing w:before="300" w:after="150"/>
        <w:rPr>
          <w:b/>
          <w:bCs/>
          <w:color w:val="1F4E79"/>
          <w:sz w:val="27"/>
          <w:szCs w:val="27"/>
        </w:rPr>
      </w:pPr>
    </w:p>
    <w:p w14:paraId="1C7B7434" w14:textId="77777777" w:rsidR="0067048C" w:rsidRDefault="0067048C">
      <w:pPr>
        <w:pStyle w:val="Heading1"/>
        <w:pBdr>
          <w:bottom w:val="single" w:sz="4" w:space="2" w:color="2E74B5"/>
        </w:pBdr>
        <w:spacing w:before="300" w:after="150"/>
        <w:rPr>
          <w:b/>
          <w:bCs/>
          <w:color w:val="1F4E79"/>
          <w:sz w:val="27"/>
          <w:szCs w:val="27"/>
        </w:rPr>
      </w:pPr>
    </w:p>
    <w:p w14:paraId="0B2032D2" w14:textId="77777777" w:rsidR="0067048C" w:rsidRDefault="0067048C">
      <w:pPr>
        <w:pStyle w:val="Heading1"/>
        <w:pBdr>
          <w:bottom w:val="single" w:sz="4" w:space="2" w:color="2E74B5"/>
        </w:pBdr>
        <w:spacing w:before="300" w:after="150"/>
        <w:rPr>
          <w:b/>
          <w:bCs/>
          <w:color w:val="1F4E79"/>
          <w:sz w:val="27"/>
          <w:szCs w:val="27"/>
        </w:rPr>
      </w:pPr>
    </w:p>
    <w:p w14:paraId="5AD12EF5" w14:textId="77777777" w:rsidR="0067048C" w:rsidRDefault="0067048C">
      <w:pPr>
        <w:pStyle w:val="Heading1"/>
        <w:pBdr>
          <w:bottom w:val="single" w:sz="4" w:space="2" w:color="2E74B5"/>
        </w:pBdr>
        <w:spacing w:before="300" w:after="150"/>
        <w:rPr>
          <w:b/>
          <w:bCs/>
          <w:color w:val="1F4E79"/>
          <w:sz w:val="27"/>
          <w:szCs w:val="27"/>
        </w:rPr>
      </w:pPr>
    </w:p>
    <w:p w14:paraId="36E240B6" w14:textId="6D4A69FE" w:rsidR="00771443" w:rsidRDefault="00000000">
      <w:pPr>
        <w:pStyle w:val="Heading1"/>
        <w:pBdr>
          <w:bottom w:val="single" w:sz="4" w:space="2" w:color="2E74B5"/>
        </w:pBdr>
        <w:spacing w:before="300" w:after="150"/>
      </w:pPr>
      <w:r>
        <w:rPr>
          <w:b/>
          <w:bCs/>
          <w:color w:val="1F4E79"/>
          <w:sz w:val="27"/>
          <w:szCs w:val="27"/>
        </w:rPr>
        <w:lastRenderedPageBreak/>
        <w:t>2. Introduction and Background</w:t>
      </w:r>
    </w:p>
    <w:p w14:paraId="4DE70FD0" w14:textId="299BBADB" w:rsidR="00771443" w:rsidRDefault="0067048C">
      <w:pPr>
        <w:spacing w:after="150" w:line="276" w:lineRule="auto"/>
      </w:pPr>
      <w:r w:rsidRPr="0067048C">
        <w:t xml:space="preserve">Week 5 focuses on two console-based text-processing utilities: a </w:t>
      </w:r>
      <w:r w:rsidRPr="0067048C">
        <w:rPr>
          <w:b/>
          <w:bCs/>
        </w:rPr>
        <w:t>Text Encryption &amp; Decryption Tool</w:t>
      </w:r>
      <w:r w:rsidRPr="0067048C">
        <w:t xml:space="preserve"> using a character-shift cipher, and a </w:t>
      </w:r>
      <w:r w:rsidRPr="0067048C">
        <w:rPr>
          <w:b/>
          <w:bCs/>
        </w:rPr>
        <w:t>Word Frequency Counter</w:t>
      </w:r>
      <w:r w:rsidRPr="0067048C">
        <w:t xml:space="preserve"> for analysing words and characters. These programs introduce text transformation, ASCII arithmetic, cleaning, and tokenisation</w:t>
      </w:r>
      <w:r>
        <w:t>.</w:t>
      </w:r>
    </w:p>
    <w:p w14:paraId="345688BD" w14:textId="77777777" w:rsidR="00771443" w:rsidRDefault="00000000">
      <w:pPr>
        <w:pStyle w:val="Heading1"/>
        <w:pBdr>
          <w:bottom w:val="single" w:sz="4" w:space="2" w:color="2E74B5"/>
        </w:pBdr>
        <w:spacing w:before="300" w:after="150"/>
      </w:pPr>
      <w:r>
        <w:rPr>
          <w:b/>
          <w:bCs/>
          <w:color w:val="1F4E79"/>
          <w:sz w:val="27"/>
          <w:szCs w:val="27"/>
        </w:rPr>
        <w:t>3. Objectives of the Project (Week 5)</w:t>
      </w:r>
    </w:p>
    <w:p w14:paraId="76C87CE5" w14:textId="77777777" w:rsidR="00771443" w:rsidRDefault="00000000">
      <w:pPr>
        <w:spacing w:before="200" w:after="100"/>
      </w:pPr>
      <w:r>
        <w:rPr>
          <w:b/>
          <w:bCs/>
          <w:color w:val="1F3864"/>
          <w:sz w:val="23"/>
          <w:szCs w:val="23"/>
        </w:rPr>
        <w:t>Program 1 - Text Encryption &amp; Decryption Tool</w:t>
      </w:r>
    </w:p>
    <w:p w14:paraId="3CD59AC2" w14:textId="6495C6AD" w:rsidR="0067048C" w:rsidRPr="0067048C" w:rsidRDefault="0067048C" w:rsidP="0067048C">
      <w:pPr>
        <w:pStyle w:val="ListParagraph"/>
        <w:numPr>
          <w:ilvl w:val="0"/>
          <w:numId w:val="1"/>
        </w:numPr>
        <w:spacing w:after="80"/>
      </w:pPr>
      <w:r w:rsidRPr="0067048C">
        <w:t>Create a boxed console-based encryption/decryption tool.</w:t>
      </w:r>
    </w:p>
    <w:p w14:paraId="699EDD30" w14:textId="299E9111" w:rsidR="0067048C" w:rsidRPr="0067048C" w:rsidRDefault="0067048C" w:rsidP="0067048C">
      <w:pPr>
        <w:pStyle w:val="ListParagraph"/>
        <w:numPr>
          <w:ilvl w:val="0"/>
          <w:numId w:val="1"/>
        </w:numPr>
        <w:spacing w:after="80"/>
      </w:pPr>
      <w:r w:rsidRPr="0067048C">
        <w:t>Implement a reversible printable-ASCII character-shift cipher.</w:t>
      </w:r>
    </w:p>
    <w:p w14:paraId="0E987D0A" w14:textId="38993D35" w:rsidR="0067048C" w:rsidRPr="0067048C" w:rsidRDefault="0067048C" w:rsidP="0067048C">
      <w:pPr>
        <w:pStyle w:val="ListParagraph"/>
        <w:numPr>
          <w:ilvl w:val="0"/>
          <w:numId w:val="1"/>
        </w:numPr>
        <w:spacing w:after="80"/>
      </w:pPr>
      <w:r w:rsidRPr="0067048C">
        <w:t xml:space="preserve">Use reusable </w:t>
      </w:r>
      <w:proofErr w:type="gramStart"/>
      <w:r w:rsidRPr="0067048C">
        <w:t>shift(</w:t>
      </w:r>
      <w:proofErr w:type="gramEnd"/>
      <w:r w:rsidRPr="0067048C">
        <w:t xml:space="preserve">), </w:t>
      </w:r>
      <w:proofErr w:type="gramStart"/>
      <w:r w:rsidRPr="0067048C">
        <w:t>encrypt(</w:t>
      </w:r>
      <w:proofErr w:type="gramEnd"/>
      <w:r w:rsidRPr="0067048C">
        <w:t xml:space="preserve">), and </w:t>
      </w:r>
      <w:proofErr w:type="gramStart"/>
      <w:r w:rsidRPr="0067048C">
        <w:t>decrypt(</w:t>
      </w:r>
      <w:proofErr w:type="gramEnd"/>
      <w:r w:rsidRPr="0067048C">
        <w:t>) functions.</w:t>
      </w:r>
    </w:p>
    <w:p w14:paraId="643273DA" w14:textId="69CDEE8C" w:rsidR="00771443" w:rsidRDefault="0067048C" w:rsidP="0067048C">
      <w:pPr>
        <w:pStyle w:val="ListParagraph"/>
        <w:numPr>
          <w:ilvl w:val="0"/>
          <w:numId w:val="1"/>
        </w:numPr>
        <w:spacing w:after="80"/>
      </w:pPr>
      <w:r w:rsidRPr="0067048C">
        <w:t>Verify that decrypted text matches the original message.</w:t>
      </w:r>
    </w:p>
    <w:p w14:paraId="7E936C2D" w14:textId="77777777" w:rsidR="00771443" w:rsidRDefault="00000000">
      <w:pPr>
        <w:spacing w:before="200" w:after="100"/>
      </w:pPr>
      <w:r>
        <w:rPr>
          <w:b/>
          <w:bCs/>
          <w:color w:val="1F3864"/>
          <w:sz w:val="23"/>
          <w:szCs w:val="23"/>
        </w:rPr>
        <w:t>Program 2 - Word Frequency Counter</w:t>
      </w:r>
    </w:p>
    <w:p w14:paraId="30039CE2" w14:textId="5E9BB235" w:rsidR="0067048C" w:rsidRPr="0067048C" w:rsidRDefault="0067048C" w:rsidP="0067048C">
      <w:pPr>
        <w:pStyle w:val="ListParagraph"/>
        <w:numPr>
          <w:ilvl w:val="0"/>
          <w:numId w:val="1"/>
        </w:numPr>
        <w:spacing w:after="80"/>
      </w:pPr>
      <w:r w:rsidRPr="0067048C">
        <w:t>Create a boxed console-based word and character counter.</w:t>
      </w:r>
    </w:p>
    <w:p w14:paraId="15A64BBE" w14:textId="1C224D25" w:rsidR="0067048C" w:rsidRPr="0067048C" w:rsidRDefault="0067048C" w:rsidP="0067048C">
      <w:pPr>
        <w:pStyle w:val="ListParagraph"/>
        <w:numPr>
          <w:ilvl w:val="0"/>
          <w:numId w:val="1"/>
        </w:numPr>
        <w:spacing w:after="80"/>
      </w:pPr>
      <w:r w:rsidRPr="0067048C">
        <w:t>Remove punctuation and symbols before word splitting.</w:t>
      </w:r>
    </w:p>
    <w:p w14:paraId="27B46FFF" w14:textId="7B455099" w:rsidR="0067048C" w:rsidRPr="0067048C" w:rsidRDefault="0067048C" w:rsidP="0067048C">
      <w:pPr>
        <w:pStyle w:val="ListParagraph"/>
        <w:numPr>
          <w:ilvl w:val="0"/>
          <w:numId w:val="1"/>
        </w:numPr>
        <w:spacing w:after="80"/>
      </w:pPr>
      <w:r w:rsidRPr="0067048C">
        <w:t>Implement independent word and character counting.</w:t>
      </w:r>
    </w:p>
    <w:p w14:paraId="219F341C" w14:textId="2FA8D05B" w:rsidR="00771443" w:rsidRDefault="0067048C" w:rsidP="0067048C">
      <w:pPr>
        <w:pStyle w:val="ListParagraph"/>
        <w:numPr>
          <w:ilvl w:val="0"/>
          <w:numId w:val="1"/>
        </w:numPr>
        <w:spacing w:after="80"/>
      </w:pPr>
      <w:r w:rsidRPr="0067048C">
        <w:t>Test the tool with irregular spacing and punctuation.</w:t>
      </w:r>
    </w:p>
    <w:p w14:paraId="739ECE4B" w14:textId="77777777" w:rsidR="00771443" w:rsidRDefault="00000000">
      <w:pPr>
        <w:pStyle w:val="Heading1"/>
        <w:pBdr>
          <w:bottom w:val="single" w:sz="4" w:space="2" w:color="2E74B5"/>
        </w:pBdr>
        <w:spacing w:before="300" w:after="150"/>
      </w:pPr>
      <w:r>
        <w:rPr>
          <w:b/>
          <w:bCs/>
          <w:color w:val="1F4E79"/>
          <w:sz w:val="27"/>
          <w:szCs w:val="27"/>
        </w:rPr>
        <w:t>4. Problem Statement / Driving Question</w:t>
      </w:r>
    </w:p>
    <w:p w14:paraId="2A519375" w14:textId="77777777" w:rsidR="0067048C" w:rsidRDefault="0067048C">
      <w:pPr>
        <w:spacing w:after="150" w:line="276" w:lineRule="auto"/>
      </w:pPr>
      <w:r w:rsidRPr="0067048C">
        <w:rPr>
          <w:b/>
          <w:bCs/>
        </w:rPr>
        <w:t>Program 1:</w:t>
      </w:r>
      <w:r w:rsidRPr="0067048C">
        <w:t xml:space="preserve"> How can text be transformed using a simple reversible character-shift algorithm while allowing exact recovery of the original message?</w:t>
      </w:r>
    </w:p>
    <w:p w14:paraId="2E5CFA76" w14:textId="76335505" w:rsidR="00771443" w:rsidRDefault="0067048C">
      <w:pPr>
        <w:spacing w:after="150" w:line="276" w:lineRule="auto"/>
      </w:pPr>
      <w:r w:rsidRPr="0067048C">
        <w:rPr>
          <w:b/>
          <w:bCs/>
        </w:rPr>
        <w:t>Program 2:</w:t>
      </w:r>
      <w:r w:rsidRPr="0067048C">
        <w:t xml:space="preserve"> How can raw text be cleaned and divided into words to produce accurate counts despite punctuation and spacing variations?</w:t>
      </w:r>
    </w:p>
    <w:p w14:paraId="40014F9E" w14:textId="77777777" w:rsidR="00771443" w:rsidRDefault="00000000">
      <w:pPr>
        <w:pStyle w:val="Heading1"/>
        <w:pBdr>
          <w:bottom w:val="single" w:sz="4" w:space="2" w:color="2E74B5"/>
        </w:pBdr>
        <w:spacing w:before="300" w:after="150"/>
      </w:pPr>
      <w:r>
        <w:rPr>
          <w:b/>
          <w:bCs/>
          <w:color w:val="1F4E79"/>
          <w:sz w:val="27"/>
          <w:szCs w:val="27"/>
        </w:rPr>
        <w:t>5. Methodology (Week 5 Activities)</w:t>
      </w:r>
    </w:p>
    <w:p w14:paraId="0D583692" w14:textId="77777777" w:rsidR="00771443" w:rsidRDefault="00000000">
      <w:pPr>
        <w:spacing w:before="200" w:after="100"/>
      </w:pPr>
      <w:r>
        <w:rPr>
          <w:b/>
          <w:bCs/>
          <w:color w:val="1F3864"/>
          <w:sz w:val="23"/>
          <w:szCs w:val="23"/>
        </w:rPr>
        <w:t>Program 1 - Text Encryption &amp; Decryption Tool</w:t>
      </w:r>
    </w:p>
    <w:p w14:paraId="2D2BD3DA" w14:textId="409D7C5B" w:rsidR="0067048C" w:rsidRPr="0067048C" w:rsidRDefault="0067048C" w:rsidP="0067048C">
      <w:pPr>
        <w:pStyle w:val="ListParagraph"/>
        <w:numPr>
          <w:ilvl w:val="0"/>
          <w:numId w:val="1"/>
        </w:numPr>
        <w:spacing w:after="80"/>
      </w:pPr>
      <w:r w:rsidRPr="0067048C">
        <w:t>Implemented shift() using printable ASCII codes (32–126) and modulo arithmetic.</w:t>
      </w:r>
    </w:p>
    <w:p w14:paraId="056B2944" w14:textId="53CE4873" w:rsidR="0067048C" w:rsidRPr="0067048C" w:rsidRDefault="0067048C" w:rsidP="0067048C">
      <w:pPr>
        <w:pStyle w:val="ListParagraph"/>
        <w:numPr>
          <w:ilvl w:val="0"/>
          <w:numId w:val="1"/>
        </w:numPr>
        <w:spacing w:after="80"/>
      </w:pPr>
      <w:r w:rsidRPr="0067048C">
        <w:t>Used positive shifts for encryption and negative shifts for decryption.</w:t>
      </w:r>
    </w:p>
    <w:p w14:paraId="7B1ACBB9" w14:textId="7940B352" w:rsidR="0067048C" w:rsidRPr="0067048C" w:rsidRDefault="0067048C" w:rsidP="0067048C">
      <w:pPr>
        <w:pStyle w:val="ListParagraph"/>
        <w:numPr>
          <w:ilvl w:val="0"/>
          <w:numId w:val="1"/>
        </w:numPr>
        <w:spacing w:after="80"/>
      </w:pPr>
      <w:r w:rsidRPr="0067048C">
        <w:t>Added a continuous menu with error handling.</w:t>
      </w:r>
    </w:p>
    <w:p w14:paraId="39B4BCEF" w14:textId="7FB0A58B" w:rsidR="00771443" w:rsidRDefault="0067048C" w:rsidP="0067048C">
      <w:pPr>
        <w:pStyle w:val="ListParagraph"/>
        <w:numPr>
          <w:ilvl w:val="0"/>
          <w:numId w:val="1"/>
        </w:numPr>
        <w:spacing w:after="80"/>
      </w:pPr>
      <w:r w:rsidRPr="0067048C">
        <w:t>Tested encryption and decryption to confirm accurate recovery.</w:t>
      </w:r>
    </w:p>
    <w:p w14:paraId="65C0EA86" w14:textId="77777777" w:rsidR="00771443" w:rsidRDefault="00000000">
      <w:pPr>
        <w:spacing w:before="200" w:after="100"/>
      </w:pPr>
      <w:r>
        <w:rPr>
          <w:b/>
          <w:bCs/>
          <w:color w:val="1F3864"/>
          <w:sz w:val="23"/>
          <w:szCs w:val="23"/>
        </w:rPr>
        <w:t>Program 2 - Word Frequency Counter</w:t>
      </w:r>
    </w:p>
    <w:p w14:paraId="36F51722" w14:textId="6B10E36E" w:rsidR="0067048C" w:rsidRPr="0067048C" w:rsidRDefault="0067048C" w:rsidP="0067048C">
      <w:pPr>
        <w:pStyle w:val="ListParagraph"/>
        <w:numPr>
          <w:ilvl w:val="0"/>
          <w:numId w:val="1"/>
        </w:numPr>
        <w:spacing w:after="80"/>
      </w:pPr>
      <w:r w:rsidRPr="0067048C">
        <w:t>Reused the boxed console interface.</w:t>
      </w:r>
    </w:p>
    <w:p w14:paraId="738535CF" w14:textId="01F1F1E5" w:rsidR="0067048C" w:rsidRPr="0067048C" w:rsidRDefault="0067048C" w:rsidP="0067048C">
      <w:pPr>
        <w:pStyle w:val="ListParagraph"/>
        <w:numPr>
          <w:ilvl w:val="0"/>
          <w:numId w:val="1"/>
        </w:numPr>
        <w:spacing w:after="80"/>
      </w:pPr>
      <w:r w:rsidRPr="0067048C">
        <w:t xml:space="preserve">Created </w:t>
      </w:r>
      <w:proofErr w:type="spellStart"/>
      <w:r w:rsidRPr="0067048C">
        <w:t>clean_text</w:t>
      </w:r>
      <w:proofErr w:type="spellEnd"/>
      <w:r w:rsidRPr="0067048C">
        <w:t>() to replace unwanted symbols with spaces and split text into words.</w:t>
      </w:r>
    </w:p>
    <w:p w14:paraId="586E4AD2" w14:textId="39D98647" w:rsidR="0067048C" w:rsidRPr="0067048C" w:rsidRDefault="0067048C" w:rsidP="0067048C">
      <w:pPr>
        <w:pStyle w:val="ListParagraph"/>
        <w:numPr>
          <w:ilvl w:val="0"/>
          <w:numId w:val="1"/>
        </w:numPr>
        <w:spacing w:after="80"/>
      </w:pPr>
      <w:r w:rsidRPr="0067048C">
        <w:t>Implemented separate functions for word and character counting.</w:t>
      </w:r>
    </w:p>
    <w:p w14:paraId="4DF771CF" w14:textId="69013273" w:rsidR="00771443" w:rsidRDefault="0067048C" w:rsidP="0067048C">
      <w:pPr>
        <w:pStyle w:val="ListParagraph"/>
        <w:numPr>
          <w:ilvl w:val="0"/>
          <w:numId w:val="1"/>
        </w:numPr>
        <w:spacing w:after="80"/>
      </w:pPr>
      <w:r w:rsidRPr="0067048C">
        <w:t>Added a continuous menu and tested punctuation-heavy and irregularly spaced text.</w:t>
      </w:r>
    </w:p>
    <w:p w14:paraId="28D5EA18" w14:textId="77777777" w:rsidR="00771443" w:rsidRDefault="00000000">
      <w:pPr>
        <w:pStyle w:val="Heading1"/>
        <w:pBdr>
          <w:bottom w:val="single" w:sz="4" w:space="2" w:color="2E74B5"/>
        </w:pBdr>
        <w:spacing w:before="300" w:after="150"/>
      </w:pPr>
      <w:r>
        <w:rPr>
          <w:b/>
          <w:bCs/>
          <w:color w:val="1F4E79"/>
          <w:sz w:val="27"/>
          <w:szCs w:val="27"/>
        </w:rPr>
        <w:t>6. Expected Outcomes / Deliverables (Week 5)</w:t>
      </w:r>
    </w:p>
    <w:p w14:paraId="4248542B" w14:textId="1A83666F" w:rsidR="0067048C" w:rsidRPr="0067048C" w:rsidRDefault="0067048C" w:rsidP="0067048C">
      <w:pPr>
        <w:pStyle w:val="ListParagraph"/>
        <w:numPr>
          <w:ilvl w:val="0"/>
          <w:numId w:val="1"/>
        </w:numPr>
        <w:spacing w:after="80"/>
      </w:pPr>
      <w:r w:rsidRPr="0067048C">
        <w:t>Functional encryption/decryption and word-counting utilities.</w:t>
      </w:r>
    </w:p>
    <w:p w14:paraId="6BD1D095" w14:textId="1E0E0285" w:rsidR="0067048C" w:rsidRPr="0067048C" w:rsidRDefault="0067048C" w:rsidP="0067048C">
      <w:pPr>
        <w:pStyle w:val="ListParagraph"/>
        <w:numPr>
          <w:ilvl w:val="0"/>
          <w:numId w:val="1"/>
        </w:numPr>
        <w:spacing w:after="80"/>
      </w:pPr>
      <w:r w:rsidRPr="0067048C">
        <w:t>Clear, consistent boxed terminal interfaces.</w:t>
      </w:r>
    </w:p>
    <w:p w14:paraId="6B3BD199" w14:textId="7280E44A" w:rsidR="0067048C" w:rsidRPr="0067048C" w:rsidRDefault="0067048C" w:rsidP="0067048C">
      <w:pPr>
        <w:pStyle w:val="ListParagraph"/>
        <w:numPr>
          <w:ilvl w:val="0"/>
          <w:numId w:val="1"/>
        </w:numPr>
        <w:spacing w:after="80"/>
      </w:pPr>
      <w:r w:rsidRPr="0067048C">
        <w:t>Understanding of ASCII arithmetic and text tokenisation.</w:t>
      </w:r>
    </w:p>
    <w:p w14:paraId="6E2564DB" w14:textId="77777777" w:rsidR="00771443" w:rsidRDefault="00000000">
      <w:pPr>
        <w:pStyle w:val="Heading1"/>
        <w:pBdr>
          <w:bottom w:val="single" w:sz="4" w:space="2" w:color="2E74B5"/>
        </w:pBdr>
        <w:spacing w:before="300" w:after="150"/>
      </w:pPr>
      <w:r>
        <w:rPr>
          <w:b/>
          <w:bCs/>
          <w:color w:val="1F4E79"/>
          <w:sz w:val="27"/>
          <w:szCs w:val="27"/>
        </w:rPr>
        <w:lastRenderedPageBreak/>
        <w:t>7. Core Logic</w:t>
      </w:r>
    </w:p>
    <w:p w14:paraId="2B9B1A86" w14:textId="77777777" w:rsidR="00771443" w:rsidRDefault="00000000">
      <w:pPr>
        <w:spacing w:before="200" w:after="100"/>
      </w:pPr>
      <w:r>
        <w:rPr>
          <w:b/>
          <w:bCs/>
          <w:color w:val="1F3864"/>
          <w:sz w:val="23"/>
          <w:szCs w:val="23"/>
        </w:rPr>
        <w:t>Program 1 - Character-Shift Cipher</w:t>
      </w:r>
    </w:p>
    <w:p w14:paraId="78554EFB" w14:textId="77777777" w:rsidR="00771443" w:rsidRDefault="00000000">
      <w:pPr>
        <w:spacing w:after="150" w:line="276" w:lineRule="auto"/>
      </w:pPr>
      <w:r>
        <w:t>The shift() function is the core of the encryption tool. It converts each character to its ASCII code, adds (or subtracts, for decryption) a fixed offset, and wraps the result using modulo 95 so it stays within the printable ASCII range. Because encrypt() and decrypt() both call the same shift() routine with opposite signs, the cipher is fully symmetric and reversible.</w:t>
      </w:r>
    </w:p>
    <w:p w14:paraId="7BC3FE3F" w14:textId="77777777" w:rsidR="00771443" w:rsidRDefault="00000000">
      <w:pPr>
        <w:shd w:val="clear" w:color="auto" w:fill="F2F2F2"/>
      </w:pPr>
      <w:r>
        <w:rPr>
          <w:rFonts w:ascii="Consolas" w:eastAsia="Consolas" w:hAnsi="Consolas" w:cs="Consolas"/>
          <w:color w:val="1F1F1F"/>
          <w:sz w:val="18"/>
          <w:szCs w:val="18"/>
        </w:rPr>
        <w:t>def shift(text, amount):</w:t>
      </w:r>
    </w:p>
    <w:p w14:paraId="28FDBBE3" w14:textId="77777777" w:rsidR="00771443" w:rsidRDefault="00000000">
      <w:pPr>
        <w:shd w:val="clear" w:color="auto" w:fill="F2F2F2"/>
      </w:pPr>
      <w:r>
        <w:rPr>
          <w:rFonts w:ascii="Consolas" w:eastAsia="Consolas" w:hAnsi="Consolas" w:cs="Consolas"/>
          <w:color w:val="1F1F1F"/>
          <w:sz w:val="18"/>
          <w:szCs w:val="18"/>
        </w:rPr>
        <w:t xml:space="preserve">    out = []</w:t>
      </w:r>
    </w:p>
    <w:p w14:paraId="291DB6D4" w14:textId="77777777" w:rsidR="00771443" w:rsidRDefault="00000000">
      <w:pPr>
        <w:shd w:val="clear" w:color="auto" w:fill="F2F2F2"/>
      </w:pPr>
      <w:r>
        <w:rPr>
          <w:rFonts w:ascii="Consolas" w:eastAsia="Consolas" w:hAnsi="Consolas" w:cs="Consolas"/>
          <w:color w:val="1F1F1F"/>
          <w:sz w:val="18"/>
          <w:szCs w:val="18"/>
        </w:rPr>
        <w:t xml:space="preserve">    for ch in text:</w:t>
      </w:r>
    </w:p>
    <w:p w14:paraId="73FBA1CD" w14:textId="77777777" w:rsidR="00771443" w:rsidRDefault="00000000">
      <w:pPr>
        <w:shd w:val="clear" w:color="auto" w:fill="F2F2F2"/>
      </w:pPr>
      <w:r>
        <w:rPr>
          <w:rFonts w:ascii="Consolas" w:eastAsia="Consolas" w:hAnsi="Consolas" w:cs="Consolas"/>
          <w:color w:val="1F1F1F"/>
          <w:sz w:val="18"/>
          <w:szCs w:val="18"/>
        </w:rPr>
        <w:t xml:space="preserve">        code = </w:t>
      </w:r>
      <w:proofErr w:type="spellStart"/>
      <w:r>
        <w:rPr>
          <w:rFonts w:ascii="Consolas" w:eastAsia="Consolas" w:hAnsi="Consolas" w:cs="Consolas"/>
          <w:color w:val="1F1F1F"/>
          <w:sz w:val="18"/>
          <w:szCs w:val="18"/>
        </w:rPr>
        <w:t>ord</w:t>
      </w:r>
      <w:proofErr w:type="spellEnd"/>
      <w:r>
        <w:rPr>
          <w:rFonts w:ascii="Consolas" w:eastAsia="Consolas" w:hAnsi="Consolas" w:cs="Consolas"/>
          <w:color w:val="1F1F1F"/>
          <w:sz w:val="18"/>
          <w:szCs w:val="18"/>
        </w:rPr>
        <w:t>(ch)</w:t>
      </w:r>
    </w:p>
    <w:p w14:paraId="177B3DEB" w14:textId="77777777" w:rsidR="00771443" w:rsidRDefault="00000000">
      <w:pPr>
        <w:shd w:val="clear" w:color="auto" w:fill="F2F2F2"/>
      </w:pPr>
      <w:r>
        <w:rPr>
          <w:rFonts w:ascii="Consolas" w:eastAsia="Consolas" w:hAnsi="Consolas" w:cs="Consolas"/>
          <w:color w:val="1F1F1F"/>
          <w:sz w:val="18"/>
          <w:szCs w:val="18"/>
        </w:rPr>
        <w:t xml:space="preserve">        if 32 &lt;= code &lt;= 126:                # shift only printable ASCII</w:t>
      </w:r>
    </w:p>
    <w:p w14:paraId="6E03315E" w14:textId="77777777" w:rsidR="00771443" w:rsidRDefault="00000000">
      <w:pPr>
        <w:shd w:val="clear" w:color="auto" w:fill="F2F2F2"/>
      </w:pPr>
      <w:r>
        <w:rPr>
          <w:rFonts w:ascii="Consolas" w:eastAsia="Consolas" w:hAnsi="Consolas" w:cs="Consolas"/>
          <w:color w:val="1F1F1F"/>
          <w:sz w:val="18"/>
          <w:szCs w:val="18"/>
        </w:rPr>
        <w:t xml:space="preserve">            code = ((code - 32 + amount) % 95) + 32   # wrap within range</w:t>
      </w:r>
    </w:p>
    <w:p w14:paraId="0B89CA8E" w14:textId="77777777" w:rsidR="00771443" w:rsidRDefault="00000000">
      <w:pPr>
        <w:shd w:val="clear" w:color="auto" w:fill="F2F2F2"/>
      </w:pPr>
      <w:r>
        <w:rPr>
          <w:rFonts w:ascii="Consolas" w:eastAsia="Consolas" w:hAnsi="Consolas" w:cs="Consolas"/>
          <w:color w:val="1F1F1F"/>
          <w:sz w:val="18"/>
          <w:szCs w:val="18"/>
        </w:rPr>
        <w:t xml:space="preserve">        </w:t>
      </w:r>
      <w:proofErr w:type="spellStart"/>
      <w:r>
        <w:rPr>
          <w:rFonts w:ascii="Consolas" w:eastAsia="Consolas" w:hAnsi="Consolas" w:cs="Consolas"/>
          <w:color w:val="1F1F1F"/>
          <w:sz w:val="18"/>
          <w:szCs w:val="18"/>
        </w:rPr>
        <w:t>out.append</w:t>
      </w:r>
      <w:proofErr w:type="spellEnd"/>
      <w:r>
        <w:rPr>
          <w:rFonts w:ascii="Consolas" w:eastAsia="Consolas" w:hAnsi="Consolas" w:cs="Consolas"/>
          <w:color w:val="1F1F1F"/>
          <w:sz w:val="18"/>
          <w:szCs w:val="18"/>
        </w:rPr>
        <w:t>(chr(code))</w:t>
      </w:r>
    </w:p>
    <w:p w14:paraId="402C502D" w14:textId="77777777" w:rsidR="00771443" w:rsidRDefault="00000000">
      <w:pPr>
        <w:shd w:val="clear" w:color="auto" w:fill="F2F2F2"/>
      </w:pPr>
      <w:r>
        <w:rPr>
          <w:rFonts w:ascii="Consolas" w:eastAsia="Consolas" w:hAnsi="Consolas" w:cs="Consolas"/>
          <w:color w:val="1F1F1F"/>
          <w:sz w:val="18"/>
          <w:szCs w:val="18"/>
        </w:rPr>
        <w:t xml:space="preserve">    return ''.join(out)</w:t>
      </w:r>
    </w:p>
    <w:p w14:paraId="7F0C96BA" w14:textId="77777777" w:rsidR="00771443" w:rsidRDefault="00000000">
      <w:pPr>
        <w:shd w:val="clear" w:color="auto" w:fill="F2F2F2"/>
      </w:pPr>
      <w:r>
        <w:rPr>
          <w:rFonts w:ascii="Consolas" w:eastAsia="Consolas" w:hAnsi="Consolas" w:cs="Consolas"/>
          <w:color w:val="1F1F1F"/>
          <w:sz w:val="18"/>
          <w:szCs w:val="18"/>
        </w:rPr>
        <w:t xml:space="preserve"> </w:t>
      </w:r>
    </w:p>
    <w:p w14:paraId="20FF493F" w14:textId="77777777" w:rsidR="00771443" w:rsidRDefault="00000000">
      <w:pPr>
        <w:shd w:val="clear" w:color="auto" w:fill="F2F2F2"/>
      </w:pPr>
      <w:r>
        <w:rPr>
          <w:rFonts w:ascii="Consolas" w:eastAsia="Consolas" w:hAnsi="Consolas" w:cs="Consolas"/>
          <w:color w:val="1F1F1F"/>
          <w:sz w:val="18"/>
          <w:szCs w:val="18"/>
        </w:rPr>
        <w:t>def encrypt(text):</w:t>
      </w:r>
    </w:p>
    <w:p w14:paraId="7CA9AA1C" w14:textId="77777777" w:rsidR="00771443" w:rsidRDefault="00000000">
      <w:pPr>
        <w:shd w:val="clear" w:color="auto" w:fill="F2F2F2"/>
      </w:pPr>
      <w:r>
        <w:rPr>
          <w:rFonts w:ascii="Consolas" w:eastAsia="Consolas" w:hAnsi="Consolas" w:cs="Consolas"/>
          <w:color w:val="1F1F1F"/>
          <w:sz w:val="18"/>
          <w:szCs w:val="18"/>
        </w:rPr>
        <w:t xml:space="preserve">    return shift(text, SHIFT)</w:t>
      </w:r>
    </w:p>
    <w:p w14:paraId="13EFE52B" w14:textId="77777777" w:rsidR="00771443" w:rsidRDefault="00000000">
      <w:pPr>
        <w:shd w:val="clear" w:color="auto" w:fill="F2F2F2"/>
      </w:pPr>
      <w:r>
        <w:rPr>
          <w:rFonts w:ascii="Consolas" w:eastAsia="Consolas" w:hAnsi="Consolas" w:cs="Consolas"/>
          <w:color w:val="1F1F1F"/>
          <w:sz w:val="18"/>
          <w:szCs w:val="18"/>
        </w:rPr>
        <w:t xml:space="preserve"> </w:t>
      </w:r>
    </w:p>
    <w:p w14:paraId="753752CC" w14:textId="77777777" w:rsidR="00771443" w:rsidRDefault="00000000">
      <w:pPr>
        <w:shd w:val="clear" w:color="auto" w:fill="F2F2F2"/>
      </w:pPr>
      <w:r>
        <w:rPr>
          <w:rFonts w:ascii="Consolas" w:eastAsia="Consolas" w:hAnsi="Consolas" w:cs="Consolas"/>
          <w:color w:val="1F1F1F"/>
          <w:sz w:val="18"/>
          <w:szCs w:val="18"/>
        </w:rPr>
        <w:t>def decrypt(encoded):</w:t>
      </w:r>
    </w:p>
    <w:p w14:paraId="66705471" w14:textId="77777777" w:rsidR="00771443" w:rsidRDefault="00000000">
      <w:pPr>
        <w:shd w:val="clear" w:color="auto" w:fill="F2F2F2"/>
      </w:pPr>
      <w:r>
        <w:rPr>
          <w:rFonts w:ascii="Consolas" w:eastAsia="Consolas" w:hAnsi="Consolas" w:cs="Consolas"/>
          <w:color w:val="1F1F1F"/>
          <w:sz w:val="18"/>
          <w:szCs w:val="18"/>
        </w:rPr>
        <w:t xml:space="preserve">    return shift(encoded, -SHIFT)          # reverse shift to recover text</w:t>
      </w:r>
    </w:p>
    <w:p w14:paraId="7E646876" w14:textId="77777777" w:rsidR="00771443" w:rsidRDefault="00771443">
      <w:pPr>
        <w:spacing w:after="150"/>
      </w:pPr>
    </w:p>
    <w:p w14:paraId="6D0868E8" w14:textId="77777777" w:rsidR="00771443" w:rsidRDefault="00000000">
      <w:pPr>
        <w:spacing w:after="150" w:line="276" w:lineRule="auto"/>
      </w:pPr>
      <w:r>
        <w:t>Note: the shift amount is currently a fixed constant (SHIFT = 5) rather than a user-supplied key; making the shift key configurable at runtime is planned as a future enhancement.</w:t>
      </w:r>
    </w:p>
    <w:p w14:paraId="76AD77CD" w14:textId="77777777" w:rsidR="00771443" w:rsidRDefault="00000000">
      <w:pPr>
        <w:spacing w:before="200" w:after="100"/>
      </w:pPr>
      <w:r>
        <w:rPr>
          <w:b/>
          <w:bCs/>
          <w:color w:val="1F3864"/>
          <w:sz w:val="23"/>
          <w:szCs w:val="23"/>
        </w:rPr>
        <w:t>Program 2 - Text Cleaning and Word Counting</w:t>
      </w:r>
    </w:p>
    <w:p w14:paraId="77D9E67C" w14:textId="77777777" w:rsidR="00771443" w:rsidRDefault="00000000">
      <w:pPr>
        <w:spacing w:after="150" w:line="276" w:lineRule="auto"/>
      </w:pPr>
      <w:r>
        <w:t xml:space="preserve">The </w:t>
      </w:r>
      <w:proofErr w:type="spellStart"/>
      <w:r>
        <w:t>clean_text</w:t>
      </w:r>
      <w:proofErr w:type="spellEnd"/>
      <w:r>
        <w:t xml:space="preserve">() and </w:t>
      </w:r>
      <w:proofErr w:type="spellStart"/>
      <w:r>
        <w:t>counter_words</w:t>
      </w:r>
      <w:proofErr w:type="spellEnd"/>
      <w:r>
        <w:t xml:space="preserve">() functions together turn raw input into an accurate word count. </w:t>
      </w:r>
      <w:proofErr w:type="spellStart"/>
      <w:r>
        <w:t>clean_text</w:t>
      </w:r>
      <w:proofErr w:type="spellEnd"/>
      <w:r>
        <w:t xml:space="preserve">() replaces every punctuation or symbol character with a space, and </w:t>
      </w:r>
      <w:proofErr w:type="spellStart"/>
      <w:r>
        <w:t>counter_words</w:t>
      </w:r>
      <w:proofErr w:type="spellEnd"/>
      <w:r>
        <w:t>() then splits the cleaned text and discards any empty tokens produced by consecutive separators, giving a reliable word count regardless of formatting irregularities in the input.</w:t>
      </w:r>
    </w:p>
    <w:p w14:paraId="7D6C1C5A" w14:textId="77777777" w:rsidR="00771443" w:rsidRDefault="00000000">
      <w:pPr>
        <w:shd w:val="clear" w:color="auto" w:fill="F2F2F2"/>
      </w:pPr>
      <w:r>
        <w:rPr>
          <w:rFonts w:ascii="Consolas" w:eastAsia="Consolas" w:hAnsi="Consolas" w:cs="Consolas"/>
          <w:color w:val="1F1F1F"/>
          <w:sz w:val="18"/>
          <w:szCs w:val="18"/>
        </w:rPr>
        <w:t xml:space="preserve">def </w:t>
      </w:r>
      <w:proofErr w:type="spellStart"/>
      <w:r>
        <w:rPr>
          <w:rFonts w:ascii="Consolas" w:eastAsia="Consolas" w:hAnsi="Consolas" w:cs="Consolas"/>
          <w:color w:val="1F1F1F"/>
          <w:sz w:val="18"/>
          <w:szCs w:val="18"/>
        </w:rPr>
        <w:t>clean_text</w:t>
      </w:r>
      <w:proofErr w:type="spellEnd"/>
      <w:r>
        <w:rPr>
          <w:rFonts w:ascii="Consolas" w:eastAsia="Consolas" w:hAnsi="Consolas" w:cs="Consolas"/>
          <w:color w:val="1F1F1F"/>
          <w:sz w:val="18"/>
          <w:szCs w:val="18"/>
        </w:rPr>
        <w:t>(text):</w:t>
      </w:r>
    </w:p>
    <w:p w14:paraId="3788ABE5" w14:textId="77777777" w:rsidR="00771443" w:rsidRDefault="00000000">
      <w:pPr>
        <w:shd w:val="clear" w:color="auto" w:fill="F2F2F2"/>
      </w:pPr>
      <w:r>
        <w:rPr>
          <w:rFonts w:ascii="Consolas" w:eastAsia="Consolas" w:hAnsi="Consolas" w:cs="Consolas"/>
          <w:color w:val="1F1F1F"/>
          <w:sz w:val="18"/>
          <w:szCs w:val="18"/>
        </w:rPr>
        <w:t xml:space="preserve">    for char in </w:t>
      </w:r>
      <w:proofErr w:type="spellStart"/>
      <w:r>
        <w:rPr>
          <w:rFonts w:ascii="Consolas" w:eastAsia="Consolas" w:hAnsi="Consolas" w:cs="Consolas"/>
          <w:color w:val="1F1F1F"/>
          <w:sz w:val="18"/>
          <w:szCs w:val="18"/>
        </w:rPr>
        <w:t>chars_to_remove</w:t>
      </w:r>
      <w:proofErr w:type="spellEnd"/>
      <w:r>
        <w:rPr>
          <w:rFonts w:ascii="Consolas" w:eastAsia="Consolas" w:hAnsi="Consolas" w:cs="Consolas"/>
          <w:color w:val="1F1F1F"/>
          <w:sz w:val="18"/>
          <w:szCs w:val="18"/>
        </w:rPr>
        <w:t>:</w:t>
      </w:r>
    </w:p>
    <w:p w14:paraId="11374C22" w14:textId="77777777" w:rsidR="00771443" w:rsidRDefault="00000000">
      <w:pPr>
        <w:shd w:val="clear" w:color="auto" w:fill="F2F2F2"/>
      </w:pPr>
      <w:r>
        <w:rPr>
          <w:rFonts w:ascii="Consolas" w:eastAsia="Consolas" w:hAnsi="Consolas" w:cs="Consolas"/>
          <w:color w:val="1F1F1F"/>
          <w:sz w:val="18"/>
          <w:szCs w:val="18"/>
        </w:rPr>
        <w:t xml:space="preserve">        text = </w:t>
      </w:r>
      <w:proofErr w:type="spellStart"/>
      <w:r>
        <w:rPr>
          <w:rFonts w:ascii="Consolas" w:eastAsia="Consolas" w:hAnsi="Consolas" w:cs="Consolas"/>
          <w:color w:val="1F1F1F"/>
          <w:sz w:val="18"/>
          <w:szCs w:val="18"/>
        </w:rPr>
        <w:t>text.replace</w:t>
      </w:r>
      <w:proofErr w:type="spellEnd"/>
      <w:r>
        <w:rPr>
          <w:rFonts w:ascii="Consolas" w:eastAsia="Consolas" w:hAnsi="Consolas" w:cs="Consolas"/>
          <w:color w:val="1F1F1F"/>
          <w:sz w:val="18"/>
          <w:szCs w:val="18"/>
        </w:rPr>
        <w:t>(char, " ")     # strip punctuation/symbols</w:t>
      </w:r>
    </w:p>
    <w:p w14:paraId="117062F6" w14:textId="77777777" w:rsidR="00771443" w:rsidRDefault="00000000">
      <w:pPr>
        <w:shd w:val="clear" w:color="auto" w:fill="F2F2F2"/>
      </w:pPr>
      <w:r>
        <w:rPr>
          <w:rFonts w:ascii="Consolas" w:eastAsia="Consolas" w:hAnsi="Consolas" w:cs="Consolas"/>
          <w:color w:val="1F1F1F"/>
          <w:sz w:val="18"/>
          <w:szCs w:val="18"/>
        </w:rPr>
        <w:t xml:space="preserve">    return </w:t>
      </w:r>
      <w:proofErr w:type="spellStart"/>
      <w:r>
        <w:rPr>
          <w:rFonts w:ascii="Consolas" w:eastAsia="Consolas" w:hAnsi="Consolas" w:cs="Consolas"/>
          <w:color w:val="1F1F1F"/>
          <w:sz w:val="18"/>
          <w:szCs w:val="18"/>
        </w:rPr>
        <w:t>text.split</w:t>
      </w:r>
      <w:proofErr w:type="spellEnd"/>
      <w:r>
        <w:rPr>
          <w:rFonts w:ascii="Consolas" w:eastAsia="Consolas" w:hAnsi="Consolas" w:cs="Consolas"/>
          <w:color w:val="1F1F1F"/>
          <w:sz w:val="18"/>
          <w:szCs w:val="18"/>
        </w:rPr>
        <w:t>(" ")</w:t>
      </w:r>
    </w:p>
    <w:p w14:paraId="1F912A19" w14:textId="77777777" w:rsidR="00771443" w:rsidRDefault="00000000">
      <w:pPr>
        <w:shd w:val="clear" w:color="auto" w:fill="F2F2F2"/>
      </w:pPr>
      <w:r>
        <w:rPr>
          <w:rFonts w:ascii="Consolas" w:eastAsia="Consolas" w:hAnsi="Consolas" w:cs="Consolas"/>
          <w:color w:val="1F1F1F"/>
          <w:sz w:val="18"/>
          <w:szCs w:val="18"/>
        </w:rPr>
        <w:t xml:space="preserve"> </w:t>
      </w:r>
    </w:p>
    <w:p w14:paraId="1F08B370" w14:textId="77777777" w:rsidR="00771443" w:rsidRDefault="00000000">
      <w:pPr>
        <w:shd w:val="clear" w:color="auto" w:fill="F2F2F2"/>
      </w:pPr>
      <w:r>
        <w:rPr>
          <w:rFonts w:ascii="Consolas" w:eastAsia="Consolas" w:hAnsi="Consolas" w:cs="Consolas"/>
          <w:color w:val="1F1F1F"/>
          <w:sz w:val="18"/>
          <w:szCs w:val="18"/>
        </w:rPr>
        <w:t xml:space="preserve">def </w:t>
      </w:r>
      <w:proofErr w:type="spellStart"/>
      <w:r>
        <w:rPr>
          <w:rFonts w:ascii="Consolas" w:eastAsia="Consolas" w:hAnsi="Consolas" w:cs="Consolas"/>
          <w:color w:val="1F1F1F"/>
          <w:sz w:val="18"/>
          <w:szCs w:val="18"/>
        </w:rPr>
        <w:t>counter_words</w:t>
      </w:r>
      <w:proofErr w:type="spellEnd"/>
      <w:r>
        <w:rPr>
          <w:rFonts w:ascii="Consolas" w:eastAsia="Consolas" w:hAnsi="Consolas" w:cs="Consolas"/>
          <w:color w:val="1F1F1F"/>
          <w:sz w:val="18"/>
          <w:szCs w:val="18"/>
        </w:rPr>
        <w:t>(text):</w:t>
      </w:r>
    </w:p>
    <w:p w14:paraId="2BD88590" w14:textId="77777777" w:rsidR="00771443" w:rsidRDefault="00000000">
      <w:pPr>
        <w:shd w:val="clear" w:color="auto" w:fill="F2F2F2"/>
      </w:pPr>
      <w:r>
        <w:rPr>
          <w:rFonts w:ascii="Consolas" w:eastAsia="Consolas" w:hAnsi="Consolas" w:cs="Consolas"/>
          <w:color w:val="1F1F1F"/>
          <w:sz w:val="18"/>
          <w:szCs w:val="18"/>
        </w:rPr>
        <w:t xml:space="preserve">    </w:t>
      </w:r>
      <w:proofErr w:type="spellStart"/>
      <w:r>
        <w:rPr>
          <w:rFonts w:ascii="Consolas" w:eastAsia="Consolas" w:hAnsi="Consolas" w:cs="Consolas"/>
          <w:color w:val="1F1F1F"/>
          <w:sz w:val="18"/>
          <w:szCs w:val="18"/>
        </w:rPr>
        <w:t>word_list</w:t>
      </w:r>
      <w:proofErr w:type="spellEnd"/>
      <w:r>
        <w:rPr>
          <w:rFonts w:ascii="Consolas" w:eastAsia="Consolas" w:hAnsi="Consolas" w:cs="Consolas"/>
          <w:color w:val="1F1F1F"/>
          <w:sz w:val="18"/>
          <w:szCs w:val="18"/>
        </w:rPr>
        <w:t xml:space="preserve"> = [word for word in </w:t>
      </w:r>
      <w:proofErr w:type="spellStart"/>
      <w:r>
        <w:rPr>
          <w:rFonts w:ascii="Consolas" w:eastAsia="Consolas" w:hAnsi="Consolas" w:cs="Consolas"/>
          <w:color w:val="1F1F1F"/>
          <w:sz w:val="18"/>
          <w:szCs w:val="18"/>
        </w:rPr>
        <w:t>clean_text</w:t>
      </w:r>
      <w:proofErr w:type="spellEnd"/>
      <w:r>
        <w:rPr>
          <w:rFonts w:ascii="Consolas" w:eastAsia="Consolas" w:hAnsi="Consolas" w:cs="Consolas"/>
          <w:color w:val="1F1F1F"/>
          <w:sz w:val="18"/>
          <w:szCs w:val="18"/>
        </w:rPr>
        <w:t>(text) if word != '']</w:t>
      </w:r>
    </w:p>
    <w:p w14:paraId="2C88AFCB" w14:textId="77777777" w:rsidR="00771443" w:rsidRDefault="00000000">
      <w:pPr>
        <w:shd w:val="clear" w:color="auto" w:fill="F2F2F2"/>
      </w:pPr>
      <w:r>
        <w:rPr>
          <w:rFonts w:ascii="Consolas" w:eastAsia="Consolas" w:hAnsi="Consolas" w:cs="Consolas"/>
          <w:color w:val="1F1F1F"/>
          <w:sz w:val="18"/>
          <w:szCs w:val="18"/>
        </w:rPr>
        <w:t xml:space="preserve">    return </w:t>
      </w:r>
      <w:proofErr w:type="spellStart"/>
      <w:r>
        <w:rPr>
          <w:rFonts w:ascii="Consolas" w:eastAsia="Consolas" w:hAnsi="Consolas" w:cs="Consolas"/>
          <w:color w:val="1F1F1F"/>
          <w:sz w:val="18"/>
          <w:szCs w:val="18"/>
        </w:rPr>
        <w:t>len</w:t>
      </w:r>
      <w:proofErr w:type="spellEnd"/>
      <w:r>
        <w:rPr>
          <w:rFonts w:ascii="Consolas" w:eastAsia="Consolas" w:hAnsi="Consolas" w:cs="Consolas"/>
          <w:color w:val="1F1F1F"/>
          <w:sz w:val="18"/>
          <w:szCs w:val="18"/>
        </w:rPr>
        <w:t>(</w:t>
      </w:r>
      <w:proofErr w:type="spellStart"/>
      <w:r>
        <w:rPr>
          <w:rFonts w:ascii="Consolas" w:eastAsia="Consolas" w:hAnsi="Consolas" w:cs="Consolas"/>
          <w:color w:val="1F1F1F"/>
          <w:sz w:val="18"/>
          <w:szCs w:val="18"/>
        </w:rPr>
        <w:t>word_list</w:t>
      </w:r>
      <w:proofErr w:type="spellEnd"/>
      <w:r>
        <w:rPr>
          <w:rFonts w:ascii="Consolas" w:eastAsia="Consolas" w:hAnsi="Consolas" w:cs="Consolas"/>
          <w:color w:val="1F1F1F"/>
          <w:sz w:val="18"/>
          <w:szCs w:val="18"/>
        </w:rPr>
        <w:t xml:space="preserve">), </w:t>
      </w:r>
      <w:proofErr w:type="spellStart"/>
      <w:r>
        <w:rPr>
          <w:rFonts w:ascii="Consolas" w:eastAsia="Consolas" w:hAnsi="Consolas" w:cs="Consolas"/>
          <w:color w:val="1F1F1F"/>
          <w:sz w:val="18"/>
          <w:szCs w:val="18"/>
        </w:rPr>
        <w:t>word_list</w:t>
      </w:r>
      <w:proofErr w:type="spellEnd"/>
      <w:r>
        <w:rPr>
          <w:rFonts w:ascii="Consolas" w:eastAsia="Consolas" w:hAnsi="Consolas" w:cs="Consolas"/>
          <w:color w:val="1F1F1F"/>
          <w:sz w:val="18"/>
          <w:szCs w:val="18"/>
        </w:rPr>
        <w:t xml:space="preserve">        # ignore empty tokens</w:t>
      </w:r>
    </w:p>
    <w:p w14:paraId="12CCC75B" w14:textId="77777777" w:rsidR="00771443" w:rsidRDefault="00771443">
      <w:pPr>
        <w:spacing w:after="150"/>
      </w:pPr>
    </w:p>
    <w:p w14:paraId="5508A1E8" w14:textId="77777777" w:rsidR="00771443" w:rsidRDefault="00000000">
      <w:pPr>
        <w:spacing w:after="150" w:line="276" w:lineRule="auto"/>
      </w:pPr>
      <w:r>
        <w:t xml:space="preserve">Note: </w:t>
      </w:r>
      <w:proofErr w:type="spellStart"/>
      <w:r>
        <w:t>clean_text</w:t>
      </w:r>
      <w:proofErr w:type="spellEnd"/>
      <w:r>
        <w:t>() currently strips a fixed, hard-coded list of punctuation characters; extending this to a configurable or locale-aware character set is a possible future enhancement.</w:t>
      </w:r>
    </w:p>
    <w:p w14:paraId="0C24DF11" w14:textId="77777777" w:rsidR="0067048C" w:rsidRDefault="0067048C">
      <w:pPr>
        <w:pStyle w:val="Heading1"/>
        <w:pBdr>
          <w:bottom w:val="single" w:sz="4" w:space="2" w:color="2E74B5"/>
        </w:pBdr>
        <w:spacing w:before="300" w:after="150"/>
        <w:rPr>
          <w:b/>
          <w:bCs/>
          <w:color w:val="1F4E79"/>
          <w:sz w:val="27"/>
          <w:szCs w:val="27"/>
        </w:rPr>
      </w:pPr>
    </w:p>
    <w:p w14:paraId="5663498B" w14:textId="77777777" w:rsidR="0067048C" w:rsidRDefault="0067048C">
      <w:pPr>
        <w:pStyle w:val="Heading1"/>
        <w:pBdr>
          <w:bottom w:val="single" w:sz="4" w:space="2" w:color="2E74B5"/>
        </w:pBdr>
        <w:spacing w:before="300" w:after="150"/>
        <w:rPr>
          <w:b/>
          <w:bCs/>
          <w:color w:val="1F4E79"/>
          <w:sz w:val="27"/>
          <w:szCs w:val="27"/>
        </w:rPr>
      </w:pPr>
    </w:p>
    <w:p w14:paraId="11F70E65" w14:textId="77777777" w:rsidR="0067048C" w:rsidRDefault="0067048C">
      <w:pPr>
        <w:pStyle w:val="Heading1"/>
        <w:pBdr>
          <w:bottom w:val="single" w:sz="4" w:space="2" w:color="2E74B5"/>
        </w:pBdr>
        <w:spacing w:before="300" w:after="150"/>
        <w:rPr>
          <w:b/>
          <w:bCs/>
          <w:color w:val="1F4E79"/>
          <w:sz w:val="27"/>
          <w:szCs w:val="27"/>
        </w:rPr>
      </w:pPr>
    </w:p>
    <w:p w14:paraId="0946B3A8" w14:textId="77777777" w:rsidR="0067048C" w:rsidRDefault="0067048C">
      <w:pPr>
        <w:pStyle w:val="Heading1"/>
        <w:pBdr>
          <w:bottom w:val="single" w:sz="4" w:space="2" w:color="2E74B5"/>
        </w:pBdr>
        <w:spacing w:before="300" w:after="150"/>
        <w:rPr>
          <w:b/>
          <w:bCs/>
          <w:color w:val="1F4E79"/>
          <w:sz w:val="27"/>
          <w:szCs w:val="27"/>
        </w:rPr>
      </w:pPr>
    </w:p>
    <w:p w14:paraId="46768398" w14:textId="77777777" w:rsidR="004349ED" w:rsidRDefault="004349ED">
      <w:pPr>
        <w:pStyle w:val="Heading1"/>
        <w:pBdr>
          <w:bottom w:val="single" w:sz="4" w:space="2" w:color="2E74B5"/>
        </w:pBdr>
        <w:spacing w:before="300" w:after="150"/>
        <w:rPr>
          <w:b/>
          <w:bCs/>
          <w:color w:val="1F4E79"/>
          <w:sz w:val="27"/>
          <w:szCs w:val="27"/>
        </w:rPr>
      </w:pPr>
    </w:p>
    <w:p w14:paraId="473835CB" w14:textId="44247A59" w:rsidR="00771443" w:rsidRDefault="00000000">
      <w:pPr>
        <w:pStyle w:val="Heading1"/>
        <w:pBdr>
          <w:bottom w:val="single" w:sz="4" w:space="2" w:color="2E74B5"/>
        </w:pBdr>
        <w:spacing w:before="300" w:after="150"/>
      </w:pPr>
      <w:r>
        <w:rPr>
          <w:b/>
          <w:bCs/>
          <w:color w:val="1F4E79"/>
          <w:sz w:val="27"/>
          <w:szCs w:val="27"/>
        </w:rPr>
        <w:lastRenderedPageBreak/>
        <w:t>8. Output Screenshot</w:t>
      </w:r>
    </w:p>
    <w:p w14:paraId="527497E5" w14:textId="77777777" w:rsidR="00771443" w:rsidRDefault="00000000">
      <w:pPr>
        <w:spacing w:before="200" w:after="100"/>
      </w:pPr>
      <w:r>
        <w:rPr>
          <w:b/>
          <w:bCs/>
          <w:color w:val="1F3864"/>
          <w:sz w:val="23"/>
          <w:szCs w:val="23"/>
        </w:rPr>
        <w:t>Program 1 - Text Encryption &amp; Decryption Tool</w:t>
      </w:r>
    </w:p>
    <w:p w14:paraId="6B176B5E" w14:textId="6FC3C388" w:rsidR="00771443" w:rsidRDefault="0067048C" w:rsidP="0067048C">
      <w:pPr>
        <w:spacing w:after="200"/>
        <w:jc w:val="center"/>
      </w:pPr>
      <w:r>
        <w:rPr>
          <w:noProof/>
        </w:rPr>
        <w:drawing>
          <wp:inline distT="0" distB="0" distL="0" distR="0" wp14:anchorId="5096322B" wp14:editId="7A66AFE4">
            <wp:extent cx="4191000" cy="4273446"/>
            <wp:effectExtent l="0" t="0" r="0" b="0"/>
            <wp:docPr id="219550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9946" cy="4282568"/>
                    </a:xfrm>
                    <a:prstGeom prst="rect">
                      <a:avLst/>
                    </a:prstGeom>
                    <a:noFill/>
                    <a:ln>
                      <a:noFill/>
                    </a:ln>
                  </pic:spPr>
                </pic:pic>
              </a:graphicData>
            </a:graphic>
          </wp:inline>
        </w:drawing>
      </w:r>
    </w:p>
    <w:p w14:paraId="7C7EDF78" w14:textId="77777777" w:rsidR="00771443" w:rsidRDefault="00000000">
      <w:pPr>
        <w:spacing w:before="200" w:after="100"/>
      </w:pPr>
      <w:r>
        <w:rPr>
          <w:b/>
          <w:bCs/>
          <w:color w:val="1F3864"/>
          <w:sz w:val="23"/>
          <w:szCs w:val="23"/>
        </w:rPr>
        <w:t>Program 2 - Word Frequency Counter</w:t>
      </w:r>
    </w:p>
    <w:p w14:paraId="10C224EA" w14:textId="748DE54F" w:rsidR="00771443" w:rsidRDefault="0067048C" w:rsidP="0067048C">
      <w:pPr>
        <w:spacing w:after="150"/>
        <w:jc w:val="center"/>
      </w:pPr>
      <w:r>
        <w:rPr>
          <w:noProof/>
        </w:rPr>
        <w:drawing>
          <wp:inline distT="0" distB="0" distL="0" distR="0" wp14:anchorId="2C80626E" wp14:editId="553DEF2D">
            <wp:extent cx="5164925" cy="3714675"/>
            <wp:effectExtent l="0" t="0" r="0" b="635"/>
            <wp:docPr id="1800926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9571" cy="3718017"/>
                    </a:xfrm>
                    <a:prstGeom prst="rect">
                      <a:avLst/>
                    </a:prstGeom>
                    <a:noFill/>
                    <a:ln>
                      <a:noFill/>
                    </a:ln>
                  </pic:spPr>
                </pic:pic>
              </a:graphicData>
            </a:graphic>
          </wp:inline>
        </w:drawing>
      </w:r>
    </w:p>
    <w:p w14:paraId="28E16308" w14:textId="29732708" w:rsidR="00771443" w:rsidRDefault="0067048C">
      <w:pPr>
        <w:pStyle w:val="Heading1"/>
        <w:pBdr>
          <w:bottom w:val="single" w:sz="4" w:space="2" w:color="2E74B5"/>
        </w:pBdr>
        <w:spacing w:before="300" w:after="150"/>
      </w:pPr>
      <w:r>
        <w:rPr>
          <w:b/>
          <w:bCs/>
          <w:color w:val="1F4E79"/>
          <w:sz w:val="27"/>
          <w:szCs w:val="27"/>
        </w:rPr>
        <w:lastRenderedPageBreak/>
        <w:t>9. Tools &amp; Technologies Used</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00"/>
      </w:tblGrid>
      <w:tr w:rsidR="00771443" w14:paraId="5342E99D" w14:textId="77777777">
        <w:tc>
          <w:tcPr>
            <w:tcW w:w="3000" w:type="dxa"/>
            <w:tcBorders>
              <w:top w:val="single" w:sz="4" w:space="0" w:color="9DB6CE"/>
              <w:left w:val="single" w:sz="4" w:space="0" w:color="9DB6CE"/>
              <w:bottom w:val="single" w:sz="4" w:space="0" w:color="9DB6CE"/>
              <w:right w:val="single" w:sz="4" w:space="0" w:color="9DB6CE"/>
            </w:tcBorders>
            <w:shd w:val="clear" w:color="auto" w:fill="1F3864"/>
            <w:tcMar>
              <w:top w:w="90" w:type="dxa"/>
              <w:left w:w="100" w:type="dxa"/>
              <w:bottom w:w="90" w:type="dxa"/>
              <w:right w:w="100" w:type="dxa"/>
            </w:tcMar>
            <w:vAlign w:val="center"/>
          </w:tcPr>
          <w:p w14:paraId="69A0F582" w14:textId="77777777" w:rsidR="00771443" w:rsidRDefault="00000000">
            <w:r>
              <w:rPr>
                <w:b/>
                <w:bCs/>
                <w:color w:val="FFFFFF"/>
                <w:sz w:val="20"/>
                <w:szCs w:val="20"/>
              </w:rPr>
              <w:t>Tool / Technology</w:t>
            </w:r>
          </w:p>
        </w:tc>
        <w:tc>
          <w:tcPr>
            <w:tcW w:w="6400" w:type="dxa"/>
            <w:tcBorders>
              <w:top w:val="single" w:sz="4" w:space="0" w:color="9DB6CE"/>
              <w:left w:val="single" w:sz="4" w:space="0" w:color="9DB6CE"/>
              <w:bottom w:val="single" w:sz="4" w:space="0" w:color="9DB6CE"/>
              <w:right w:val="single" w:sz="4" w:space="0" w:color="9DB6CE"/>
            </w:tcBorders>
            <w:shd w:val="clear" w:color="auto" w:fill="1F3864"/>
            <w:tcMar>
              <w:top w:w="90" w:type="dxa"/>
              <w:left w:w="100" w:type="dxa"/>
              <w:bottom w:w="90" w:type="dxa"/>
              <w:right w:w="100" w:type="dxa"/>
            </w:tcMar>
            <w:vAlign w:val="center"/>
          </w:tcPr>
          <w:p w14:paraId="5EF760A1" w14:textId="77777777" w:rsidR="00771443" w:rsidRDefault="00000000">
            <w:r>
              <w:rPr>
                <w:b/>
                <w:bCs/>
                <w:color w:val="FFFFFF"/>
                <w:sz w:val="20"/>
                <w:szCs w:val="20"/>
              </w:rPr>
              <w:t>Purpose</w:t>
            </w:r>
          </w:p>
        </w:tc>
      </w:tr>
      <w:tr w:rsidR="00771443" w14:paraId="3519089B" w14:textId="77777777">
        <w:tc>
          <w:tcPr>
            <w:tcW w:w="3000" w:type="dxa"/>
            <w:tcBorders>
              <w:top w:val="single" w:sz="4" w:space="0" w:color="9DB6CE"/>
              <w:left w:val="single" w:sz="4" w:space="0" w:color="9DB6CE"/>
              <w:bottom w:val="single" w:sz="4" w:space="0" w:color="9DB6CE"/>
              <w:right w:val="single" w:sz="4" w:space="0" w:color="9DB6CE"/>
            </w:tcBorders>
            <w:shd w:val="clear" w:color="auto" w:fill="DCE6F1"/>
            <w:tcMar>
              <w:top w:w="90" w:type="dxa"/>
              <w:left w:w="110" w:type="dxa"/>
              <w:bottom w:w="90" w:type="dxa"/>
              <w:right w:w="110" w:type="dxa"/>
            </w:tcMar>
          </w:tcPr>
          <w:p w14:paraId="4908FFCE" w14:textId="77777777" w:rsidR="00771443" w:rsidRDefault="00000000">
            <w:r>
              <w:rPr>
                <w:b/>
                <w:bCs/>
                <w:color w:val="1F3864"/>
                <w:sz w:val="21"/>
                <w:szCs w:val="21"/>
              </w:rPr>
              <w:t>Python 3.x</w:t>
            </w:r>
          </w:p>
        </w:tc>
        <w:tc>
          <w:tcPr>
            <w:tcW w:w="6400" w:type="dxa"/>
            <w:tcBorders>
              <w:top w:val="single" w:sz="4" w:space="0" w:color="9DB6CE"/>
              <w:left w:val="single" w:sz="4" w:space="0" w:color="9DB6CE"/>
              <w:bottom w:val="single" w:sz="4" w:space="0" w:color="9DB6CE"/>
              <w:right w:val="single" w:sz="4" w:space="0" w:color="9DB6CE"/>
            </w:tcBorders>
            <w:tcMar>
              <w:top w:w="90" w:type="dxa"/>
              <w:left w:w="110" w:type="dxa"/>
              <w:bottom w:w="90" w:type="dxa"/>
              <w:right w:w="110" w:type="dxa"/>
            </w:tcMar>
          </w:tcPr>
          <w:p w14:paraId="794A5E85" w14:textId="77777777" w:rsidR="00771443" w:rsidRDefault="00000000">
            <w:r>
              <w:rPr>
                <w:sz w:val="21"/>
                <w:szCs w:val="21"/>
              </w:rPr>
              <w:t>Core programming language used to implement both console utilities</w:t>
            </w:r>
          </w:p>
        </w:tc>
      </w:tr>
      <w:tr w:rsidR="00771443" w14:paraId="10EBB9F6" w14:textId="77777777">
        <w:tc>
          <w:tcPr>
            <w:tcW w:w="3000" w:type="dxa"/>
            <w:tcBorders>
              <w:top w:val="single" w:sz="4" w:space="0" w:color="9DB6CE"/>
              <w:left w:val="single" w:sz="4" w:space="0" w:color="9DB6CE"/>
              <w:bottom w:val="single" w:sz="4" w:space="0" w:color="9DB6CE"/>
              <w:right w:val="single" w:sz="4" w:space="0" w:color="9DB6CE"/>
            </w:tcBorders>
            <w:shd w:val="clear" w:color="auto" w:fill="DCE6F1"/>
            <w:tcMar>
              <w:top w:w="90" w:type="dxa"/>
              <w:left w:w="110" w:type="dxa"/>
              <w:bottom w:w="90" w:type="dxa"/>
              <w:right w:w="110" w:type="dxa"/>
            </w:tcMar>
          </w:tcPr>
          <w:p w14:paraId="1C6BF88E" w14:textId="77777777" w:rsidR="00771443" w:rsidRDefault="00000000">
            <w:proofErr w:type="spellStart"/>
            <w:proofErr w:type="gramStart"/>
            <w:r>
              <w:rPr>
                <w:b/>
                <w:bCs/>
                <w:color w:val="1F3864"/>
                <w:sz w:val="21"/>
                <w:szCs w:val="21"/>
              </w:rPr>
              <w:t>ord</w:t>
            </w:r>
            <w:proofErr w:type="spellEnd"/>
            <w:r>
              <w:rPr>
                <w:b/>
                <w:bCs/>
                <w:color w:val="1F3864"/>
                <w:sz w:val="21"/>
                <w:szCs w:val="21"/>
              </w:rPr>
              <w:t>(</w:t>
            </w:r>
            <w:proofErr w:type="gramEnd"/>
            <w:r>
              <w:rPr>
                <w:b/>
                <w:bCs/>
                <w:color w:val="1F3864"/>
                <w:sz w:val="21"/>
                <w:szCs w:val="21"/>
              </w:rPr>
              <w:t xml:space="preserve">) / </w:t>
            </w:r>
            <w:proofErr w:type="gramStart"/>
            <w:r>
              <w:rPr>
                <w:b/>
                <w:bCs/>
                <w:color w:val="1F3864"/>
                <w:sz w:val="21"/>
                <w:szCs w:val="21"/>
              </w:rPr>
              <w:t>chr(</w:t>
            </w:r>
            <w:proofErr w:type="gramEnd"/>
            <w:r>
              <w:rPr>
                <w:b/>
                <w:bCs/>
                <w:color w:val="1F3864"/>
                <w:sz w:val="21"/>
                <w:szCs w:val="21"/>
              </w:rPr>
              <w:t>)</w:t>
            </w:r>
          </w:p>
        </w:tc>
        <w:tc>
          <w:tcPr>
            <w:tcW w:w="6400" w:type="dxa"/>
            <w:tcBorders>
              <w:top w:val="single" w:sz="4" w:space="0" w:color="9DB6CE"/>
              <w:left w:val="single" w:sz="4" w:space="0" w:color="9DB6CE"/>
              <w:bottom w:val="single" w:sz="4" w:space="0" w:color="9DB6CE"/>
              <w:right w:val="single" w:sz="4" w:space="0" w:color="9DB6CE"/>
            </w:tcBorders>
            <w:tcMar>
              <w:top w:w="90" w:type="dxa"/>
              <w:left w:w="110" w:type="dxa"/>
              <w:bottom w:w="90" w:type="dxa"/>
              <w:right w:w="110" w:type="dxa"/>
            </w:tcMar>
          </w:tcPr>
          <w:p w14:paraId="752B15AE" w14:textId="77777777" w:rsidR="00771443" w:rsidRDefault="00000000">
            <w:r>
              <w:rPr>
                <w:sz w:val="21"/>
                <w:szCs w:val="21"/>
              </w:rPr>
              <w:t>Converting characters to and from their ASCII code points for the shift-cipher</w:t>
            </w:r>
          </w:p>
        </w:tc>
      </w:tr>
      <w:tr w:rsidR="00771443" w14:paraId="5D6E2A90" w14:textId="77777777">
        <w:tc>
          <w:tcPr>
            <w:tcW w:w="3000" w:type="dxa"/>
            <w:tcBorders>
              <w:top w:val="single" w:sz="4" w:space="0" w:color="9DB6CE"/>
              <w:left w:val="single" w:sz="4" w:space="0" w:color="9DB6CE"/>
              <w:bottom w:val="single" w:sz="4" w:space="0" w:color="9DB6CE"/>
              <w:right w:val="single" w:sz="4" w:space="0" w:color="9DB6CE"/>
            </w:tcBorders>
            <w:shd w:val="clear" w:color="auto" w:fill="DCE6F1"/>
            <w:tcMar>
              <w:top w:w="90" w:type="dxa"/>
              <w:left w:w="110" w:type="dxa"/>
              <w:bottom w:w="90" w:type="dxa"/>
              <w:right w:w="110" w:type="dxa"/>
            </w:tcMar>
          </w:tcPr>
          <w:p w14:paraId="3E49CEAF" w14:textId="77777777" w:rsidR="00771443" w:rsidRDefault="00000000">
            <w:r>
              <w:rPr>
                <w:b/>
                <w:bCs/>
                <w:color w:val="1F3864"/>
                <w:sz w:val="21"/>
                <w:szCs w:val="21"/>
              </w:rPr>
              <w:t>Modulo Arithmetic</w:t>
            </w:r>
          </w:p>
        </w:tc>
        <w:tc>
          <w:tcPr>
            <w:tcW w:w="6400" w:type="dxa"/>
            <w:tcBorders>
              <w:top w:val="single" w:sz="4" w:space="0" w:color="9DB6CE"/>
              <w:left w:val="single" w:sz="4" w:space="0" w:color="9DB6CE"/>
              <w:bottom w:val="single" w:sz="4" w:space="0" w:color="9DB6CE"/>
              <w:right w:val="single" w:sz="4" w:space="0" w:color="9DB6CE"/>
            </w:tcBorders>
            <w:tcMar>
              <w:top w:w="90" w:type="dxa"/>
              <w:left w:w="110" w:type="dxa"/>
              <w:bottom w:w="90" w:type="dxa"/>
              <w:right w:w="110" w:type="dxa"/>
            </w:tcMar>
          </w:tcPr>
          <w:p w14:paraId="308AF1E2" w14:textId="77777777" w:rsidR="00771443" w:rsidRDefault="00000000">
            <w:r>
              <w:rPr>
                <w:sz w:val="21"/>
                <w:szCs w:val="21"/>
              </w:rPr>
              <w:t>Wrapping shifted character codes within the printable ASCII range (32-126)</w:t>
            </w:r>
          </w:p>
        </w:tc>
      </w:tr>
      <w:tr w:rsidR="00771443" w14:paraId="64E594EE" w14:textId="77777777">
        <w:tc>
          <w:tcPr>
            <w:tcW w:w="3000" w:type="dxa"/>
            <w:tcBorders>
              <w:top w:val="single" w:sz="4" w:space="0" w:color="9DB6CE"/>
              <w:left w:val="single" w:sz="4" w:space="0" w:color="9DB6CE"/>
              <w:bottom w:val="single" w:sz="4" w:space="0" w:color="9DB6CE"/>
              <w:right w:val="single" w:sz="4" w:space="0" w:color="9DB6CE"/>
            </w:tcBorders>
            <w:shd w:val="clear" w:color="auto" w:fill="DCE6F1"/>
            <w:tcMar>
              <w:top w:w="90" w:type="dxa"/>
              <w:left w:w="110" w:type="dxa"/>
              <w:bottom w:w="90" w:type="dxa"/>
              <w:right w:w="110" w:type="dxa"/>
            </w:tcMar>
          </w:tcPr>
          <w:p w14:paraId="6663D0BE" w14:textId="77777777" w:rsidR="00771443" w:rsidRDefault="00000000">
            <w:proofErr w:type="spellStart"/>
            <w:proofErr w:type="gramStart"/>
            <w:r>
              <w:rPr>
                <w:b/>
                <w:bCs/>
                <w:color w:val="1F3864"/>
                <w:sz w:val="21"/>
                <w:szCs w:val="21"/>
              </w:rPr>
              <w:t>str.replace</w:t>
            </w:r>
            <w:proofErr w:type="spellEnd"/>
            <w:proofErr w:type="gramEnd"/>
            <w:r>
              <w:rPr>
                <w:b/>
                <w:bCs/>
                <w:color w:val="1F3864"/>
                <w:sz w:val="21"/>
                <w:szCs w:val="21"/>
              </w:rPr>
              <w:t xml:space="preserve">() / </w:t>
            </w:r>
            <w:proofErr w:type="spellStart"/>
            <w:proofErr w:type="gramStart"/>
            <w:r>
              <w:rPr>
                <w:b/>
                <w:bCs/>
                <w:color w:val="1F3864"/>
                <w:sz w:val="21"/>
                <w:szCs w:val="21"/>
              </w:rPr>
              <w:t>str.split</w:t>
            </w:r>
            <w:proofErr w:type="spellEnd"/>
            <w:proofErr w:type="gramEnd"/>
            <w:r>
              <w:rPr>
                <w:b/>
                <w:bCs/>
                <w:color w:val="1F3864"/>
                <w:sz w:val="21"/>
                <w:szCs w:val="21"/>
              </w:rPr>
              <w:t>()</w:t>
            </w:r>
          </w:p>
        </w:tc>
        <w:tc>
          <w:tcPr>
            <w:tcW w:w="6400" w:type="dxa"/>
            <w:tcBorders>
              <w:top w:val="single" w:sz="4" w:space="0" w:color="9DB6CE"/>
              <w:left w:val="single" w:sz="4" w:space="0" w:color="9DB6CE"/>
              <w:bottom w:val="single" w:sz="4" w:space="0" w:color="9DB6CE"/>
              <w:right w:val="single" w:sz="4" w:space="0" w:color="9DB6CE"/>
            </w:tcBorders>
            <w:tcMar>
              <w:top w:w="90" w:type="dxa"/>
              <w:left w:w="110" w:type="dxa"/>
              <w:bottom w:w="90" w:type="dxa"/>
              <w:right w:w="110" w:type="dxa"/>
            </w:tcMar>
          </w:tcPr>
          <w:p w14:paraId="1E4C0196" w14:textId="77777777" w:rsidR="00771443" w:rsidRDefault="00000000">
            <w:r>
              <w:rPr>
                <w:sz w:val="21"/>
                <w:szCs w:val="21"/>
              </w:rPr>
              <w:t>Stripping punctuation and splitting text into individual words for counting</w:t>
            </w:r>
          </w:p>
        </w:tc>
      </w:tr>
      <w:tr w:rsidR="00771443" w14:paraId="04485D6A" w14:textId="77777777">
        <w:tc>
          <w:tcPr>
            <w:tcW w:w="3000" w:type="dxa"/>
            <w:tcBorders>
              <w:top w:val="single" w:sz="4" w:space="0" w:color="9DB6CE"/>
              <w:left w:val="single" w:sz="4" w:space="0" w:color="9DB6CE"/>
              <w:bottom w:val="single" w:sz="4" w:space="0" w:color="9DB6CE"/>
              <w:right w:val="single" w:sz="4" w:space="0" w:color="9DB6CE"/>
            </w:tcBorders>
            <w:shd w:val="clear" w:color="auto" w:fill="DCE6F1"/>
            <w:tcMar>
              <w:top w:w="90" w:type="dxa"/>
              <w:left w:w="110" w:type="dxa"/>
              <w:bottom w:w="90" w:type="dxa"/>
              <w:right w:w="110" w:type="dxa"/>
            </w:tcMar>
          </w:tcPr>
          <w:p w14:paraId="568F6C90" w14:textId="77777777" w:rsidR="00771443" w:rsidRDefault="00000000">
            <w:r>
              <w:rPr>
                <w:b/>
                <w:bCs/>
                <w:color w:val="1F3864"/>
                <w:sz w:val="21"/>
                <w:szCs w:val="21"/>
              </w:rPr>
              <w:t>List Comprehensions</w:t>
            </w:r>
          </w:p>
        </w:tc>
        <w:tc>
          <w:tcPr>
            <w:tcW w:w="6400" w:type="dxa"/>
            <w:tcBorders>
              <w:top w:val="single" w:sz="4" w:space="0" w:color="9DB6CE"/>
              <w:left w:val="single" w:sz="4" w:space="0" w:color="9DB6CE"/>
              <w:bottom w:val="single" w:sz="4" w:space="0" w:color="9DB6CE"/>
              <w:right w:val="single" w:sz="4" w:space="0" w:color="9DB6CE"/>
            </w:tcBorders>
            <w:tcMar>
              <w:top w:w="90" w:type="dxa"/>
              <w:left w:w="110" w:type="dxa"/>
              <w:bottom w:w="90" w:type="dxa"/>
              <w:right w:w="110" w:type="dxa"/>
            </w:tcMar>
          </w:tcPr>
          <w:p w14:paraId="5744C50D" w14:textId="77777777" w:rsidR="00771443" w:rsidRDefault="00000000">
            <w:r>
              <w:rPr>
                <w:sz w:val="21"/>
                <w:szCs w:val="21"/>
              </w:rPr>
              <w:t>Filtering out empty tokens when building the word list</w:t>
            </w:r>
          </w:p>
        </w:tc>
      </w:tr>
      <w:tr w:rsidR="00771443" w14:paraId="4BC6EF02" w14:textId="77777777">
        <w:tc>
          <w:tcPr>
            <w:tcW w:w="3000" w:type="dxa"/>
            <w:tcBorders>
              <w:top w:val="single" w:sz="4" w:space="0" w:color="9DB6CE"/>
              <w:left w:val="single" w:sz="4" w:space="0" w:color="9DB6CE"/>
              <w:bottom w:val="single" w:sz="4" w:space="0" w:color="9DB6CE"/>
              <w:right w:val="single" w:sz="4" w:space="0" w:color="9DB6CE"/>
            </w:tcBorders>
            <w:shd w:val="clear" w:color="auto" w:fill="DCE6F1"/>
            <w:tcMar>
              <w:top w:w="90" w:type="dxa"/>
              <w:left w:w="110" w:type="dxa"/>
              <w:bottom w:w="90" w:type="dxa"/>
              <w:right w:w="110" w:type="dxa"/>
            </w:tcMar>
          </w:tcPr>
          <w:p w14:paraId="67346F3E" w14:textId="77777777" w:rsidR="00771443" w:rsidRDefault="00000000">
            <w:r>
              <w:rPr>
                <w:b/>
                <w:bCs/>
                <w:color w:val="1F3864"/>
                <w:sz w:val="21"/>
                <w:szCs w:val="21"/>
              </w:rPr>
              <w:t>Functions &amp; Control Flow</w:t>
            </w:r>
          </w:p>
        </w:tc>
        <w:tc>
          <w:tcPr>
            <w:tcW w:w="6400" w:type="dxa"/>
            <w:tcBorders>
              <w:top w:val="single" w:sz="4" w:space="0" w:color="9DB6CE"/>
              <w:left w:val="single" w:sz="4" w:space="0" w:color="9DB6CE"/>
              <w:bottom w:val="single" w:sz="4" w:space="0" w:color="9DB6CE"/>
              <w:right w:val="single" w:sz="4" w:space="0" w:color="9DB6CE"/>
            </w:tcBorders>
            <w:tcMar>
              <w:top w:w="90" w:type="dxa"/>
              <w:left w:w="110" w:type="dxa"/>
              <w:bottom w:w="90" w:type="dxa"/>
              <w:right w:w="110" w:type="dxa"/>
            </w:tcMar>
          </w:tcPr>
          <w:p w14:paraId="619C7F27" w14:textId="77777777" w:rsidR="00771443" w:rsidRDefault="00000000">
            <w:r>
              <w:rPr>
                <w:sz w:val="21"/>
                <w:szCs w:val="21"/>
              </w:rPr>
              <w:t>Modularising the encrypt/decrypt routines and the word/character counting routines</w:t>
            </w:r>
          </w:p>
        </w:tc>
      </w:tr>
    </w:tbl>
    <w:p w14:paraId="29CBF286" w14:textId="1A1C7223" w:rsidR="00771443" w:rsidRDefault="00000000">
      <w:pPr>
        <w:pStyle w:val="Heading1"/>
        <w:pBdr>
          <w:bottom w:val="single" w:sz="4" w:space="2" w:color="2E74B5"/>
        </w:pBdr>
        <w:spacing w:before="300" w:after="150"/>
      </w:pPr>
      <w:r>
        <w:rPr>
          <w:b/>
          <w:bCs/>
          <w:color w:val="1F4E79"/>
          <w:sz w:val="27"/>
          <w:szCs w:val="27"/>
        </w:rPr>
        <w:t>1</w:t>
      </w:r>
      <w:r w:rsidR="0067048C">
        <w:rPr>
          <w:b/>
          <w:bCs/>
          <w:color w:val="1F4E79"/>
          <w:sz w:val="27"/>
          <w:szCs w:val="27"/>
        </w:rPr>
        <w:t>0</w:t>
      </w:r>
      <w:r>
        <w:rPr>
          <w:b/>
          <w:bCs/>
          <w:color w:val="1F4E79"/>
          <w:sz w:val="27"/>
          <w:szCs w:val="27"/>
        </w:rPr>
        <w:t>. References</w:t>
      </w:r>
    </w:p>
    <w:p w14:paraId="1023CD82" w14:textId="77777777" w:rsidR="00771443" w:rsidRDefault="00000000">
      <w:pPr>
        <w:pStyle w:val="ListParagraph"/>
        <w:numPr>
          <w:ilvl w:val="0"/>
          <w:numId w:val="1"/>
        </w:numPr>
        <w:spacing w:after="80"/>
      </w:pPr>
      <w:r>
        <w:t>Python Official Documentation: https://docs.python.org/3/</w:t>
      </w:r>
    </w:p>
    <w:p w14:paraId="488FAB00" w14:textId="77777777" w:rsidR="00771443" w:rsidRDefault="00000000">
      <w:pPr>
        <w:pStyle w:val="ListParagraph"/>
        <w:numPr>
          <w:ilvl w:val="0"/>
          <w:numId w:val="1"/>
        </w:numPr>
        <w:spacing w:after="80"/>
      </w:pPr>
      <w:r>
        <w:t>Python Built-in Functions (</w:t>
      </w:r>
      <w:proofErr w:type="spellStart"/>
      <w:r>
        <w:t>ord</w:t>
      </w:r>
      <w:proofErr w:type="spellEnd"/>
      <w:r>
        <w:t>, chr): https://docs.python.org/3/library/functions.html</w:t>
      </w:r>
    </w:p>
    <w:p w14:paraId="4A9FF05F" w14:textId="77777777" w:rsidR="00771443" w:rsidRDefault="00000000">
      <w:pPr>
        <w:pStyle w:val="ListParagraph"/>
        <w:numPr>
          <w:ilvl w:val="0"/>
          <w:numId w:val="1"/>
        </w:numPr>
        <w:spacing w:after="80"/>
      </w:pPr>
      <w:r>
        <w:t>Python String Methods Reference: https://docs.python.org/3/library/stdtypes.html#string-methods</w:t>
      </w:r>
    </w:p>
    <w:p w14:paraId="74D55063" w14:textId="4B273EFC" w:rsidR="00771443" w:rsidRDefault="00000000">
      <w:pPr>
        <w:pStyle w:val="ListParagraph"/>
        <w:numPr>
          <w:ilvl w:val="0"/>
          <w:numId w:val="1"/>
        </w:numPr>
        <w:spacing w:after="80"/>
      </w:pPr>
      <w:proofErr w:type="spellStart"/>
      <w:r>
        <w:t>Brainware</w:t>
      </w:r>
      <w:proofErr w:type="spellEnd"/>
      <w:r>
        <w:t xml:space="preserve"> University - </w:t>
      </w:r>
      <w:r w:rsidR="00C657EE">
        <w:t>Python</w:t>
      </w:r>
      <w:r>
        <w:t xml:space="preserve"> Learning Course Guidelines</w:t>
      </w:r>
    </w:p>
    <w:p w14:paraId="47776F66" w14:textId="77777777" w:rsidR="0067048C" w:rsidRDefault="0067048C">
      <w:pPr>
        <w:pStyle w:val="Heading1"/>
        <w:pBdr>
          <w:bottom w:val="single" w:sz="4" w:space="2" w:color="2E74B5"/>
        </w:pBdr>
        <w:spacing w:before="300" w:after="150"/>
        <w:rPr>
          <w:b/>
          <w:bCs/>
          <w:color w:val="1F4E79"/>
          <w:sz w:val="27"/>
          <w:szCs w:val="27"/>
        </w:rPr>
      </w:pPr>
    </w:p>
    <w:p w14:paraId="39FEFCF4" w14:textId="77777777" w:rsidR="0067048C" w:rsidRDefault="0067048C">
      <w:pPr>
        <w:pStyle w:val="Heading1"/>
        <w:pBdr>
          <w:bottom w:val="single" w:sz="4" w:space="2" w:color="2E74B5"/>
        </w:pBdr>
        <w:spacing w:before="300" w:after="150"/>
        <w:rPr>
          <w:b/>
          <w:bCs/>
          <w:color w:val="1F4E79"/>
          <w:sz w:val="27"/>
          <w:szCs w:val="27"/>
        </w:rPr>
      </w:pPr>
    </w:p>
    <w:p w14:paraId="1E11A9BD" w14:textId="77777777" w:rsidR="0067048C" w:rsidRDefault="0067048C">
      <w:pPr>
        <w:pStyle w:val="Heading1"/>
        <w:pBdr>
          <w:bottom w:val="single" w:sz="4" w:space="2" w:color="2E74B5"/>
        </w:pBdr>
        <w:spacing w:before="300" w:after="150"/>
        <w:rPr>
          <w:b/>
          <w:bCs/>
          <w:color w:val="1F4E79"/>
          <w:sz w:val="27"/>
          <w:szCs w:val="27"/>
        </w:rPr>
      </w:pPr>
    </w:p>
    <w:p w14:paraId="4F099229" w14:textId="77777777" w:rsidR="0067048C" w:rsidRDefault="0067048C">
      <w:pPr>
        <w:pStyle w:val="Heading1"/>
        <w:pBdr>
          <w:bottom w:val="single" w:sz="4" w:space="2" w:color="2E74B5"/>
        </w:pBdr>
        <w:spacing w:before="300" w:after="150"/>
        <w:rPr>
          <w:b/>
          <w:bCs/>
          <w:color w:val="1F4E79"/>
          <w:sz w:val="27"/>
          <w:szCs w:val="27"/>
        </w:rPr>
      </w:pPr>
    </w:p>
    <w:p w14:paraId="4E67791C" w14:textId="77777777" w:rsidR="0067048C" w:rsidRDefault="0067048C">
      <w:pPr>
        <w:pStyle w:val="Heading1"/>
        <w:pBdr>
          <w:bottom w:val="single" w:sz="4" w:space="2" w:color="2E74B5"/>
        </w:pBdr>
        <w:spacing w:before="300" w:after="150"/>
        <w:rPr>
          <w:b/>
          <w:bCs/>
          <w:color w:val="1F4E79"/>
          <w:sz w:val="27"/>
          <w:szCs w:val="27"/>
        </w:rPr>
      </w:pPr>
    </w:p>
    <w:p w14:paraId="31F2E944" w14:textId="77777777" w:rsidR="0067048C" w:rsidRDefault="0067048C">
      <w:pPr>
        <w:pStyle w:val="Heading1"/>
        <w:pBdr>
          <w:bottom w:val="single" w:sz="4" w:space="2" w:color="2E74B5"/>
        </w:pBdr>
        <w:spacing w:before="300" w:after="150"/>
        <w:rPr>
          <w:b/>
          <w:bCs/>
          <w:color w:val="1F4E79"/>
          <w:sz w:val="27"/>
          <w:szCs w:val="27"/>
        </w:rPr>
      </w:pPr>
    </w:p>
    <w:p w14:paraId="3E3C6CE6" w14:textId="77777777" w:rsidR="0067048C" w:rsidRDefault="0067048C">
      <w:pPr>
        <w:pStyle w:val="Heading1"/>
        <w:pBdr>
          <w:bottom w:val="single" w:sz="4" w:space="2" w:color="2E74B5"/>
        </w:pBdr>
        <w:spacing w:before="300" w:after="150"/>
        <w:rPr>
          <w:b/>
          <w:bCs/>
          <w:color w:val="1F4E79"/>
          <w:sz w:val="27"/>
          <w:szCs w:val="27"/>
        </w:rPr>
      </w:pPr>
    </w:p>
    <w:p w14:paraId="0E3FF036" w14:textId="77777777" w:rsidR="0067048C" w:rsidRDefault="0067048C">
      <w:pPr>
        <w:pStyle w:val="Heading1"/>
        <w:pBdr>
          <w:bottom w:val="single" w:sz="4" w:space="2" w:color="2E74B5"/>
        </w:pBdr>
        <w:spacing w:before="300" w:after="150"/>
        <w:rPr>
          <w:b/>
          <w:bCs/>
          <w:color w:val="1F4E79"/>
          <w:sz w:val="27"/>
          <w:szCs w:val="27"/>
        </w:rPr>
      </w:pPr>
    </w:p>
    <w:p w14:paraId="7E29021C" w14:textId="77777777" w:rsidR="0067048C" w:rsidRDefault="0067048C">
      <w:pPr>
        <w:pStyle w:val="Heading1"/>
        <w:pBdr>
          <w:bottom w:val="single" w:sz="4" w:space="2" w:color="2E74B5"/>
        </w:pBdr>
        <w:spacing w:before="300" w:after="150"/>
        <w:rPr>
          <w:b/>
          <w:bCs/>
          <w:color w:val="1F4E79"/>
          <w:sz w:val="27"/>
          <w:szCs w:val="27"/>
        </w:rPr>
      </w:pPr>
    </w:p>
    <w:p w14:paraId="4E7347A4" w14:textId="77777777" w:rsidR="0067048C" w:rsidRDefault="0067048C">
      <w:pPr>
        <w:pStyle w:val="Heading1"/>
        <w:pBdr>
          <w:bottom w:val="single" w:sz="4" w:space="2" w:color="2E74B5"/>
        </w:pBdr>
        <w:spacing w:before="300" w:after="150"/>
        <w:rPr>
          <w:b/>
          <w:bCs/>
          <w:color w:val="1F4E79"/>
          <w:sz w:val="27"/>
          <w:szCs w:val="27"/>
        </w:rPr>
      </w:pPr>
    </w:p>
    <w:p w14:paraId="347D7F46" w14:textId="77777777" w:rsidR="0067048C" w:rsidRDefault="0067048C">
      <w:pPr>
        <w:pStyle w:val="Heading1"/>
        <w:pBdr>
          <w:bottom w:val="single" w:sz="4" w:space="2" w:color="2E74B5"/>
        </w:pBdr>
        <w:spacing w:before="300" w:after="150"/>
        <w:rPr>
          <w:b/>
          <w:bCs/>
          <w:color w:val="1F4E79"/>
          <w:sz w:val="27"/>
          <w:szCs w:val="27"/>
        </w:rPr>
      </w:pPr>
    </w:p>
    <w:p w14:paraId="5E8DB51F" w14:textId="77777777" w:rsidR="0067048C" w:rsidRDefault="0067048C">
      <w:pPr>
        <w:pStyle w:val="Heading1"/>
        <w:pBdr>
          <w:bottom w:val="single" w:sz="4" w:space="2" w:color="2E74B5"/>
        </w:pBdr>
        <w:spacing w:before="300" w:after="150"/>
        <w:rPr>
          <w:b/>
          <w:bCs/>
          <w:color w:val="1F4E79"/>
          <w:sz w:val="27"/>
          <w:szCs w:val="27"/>
        </w:rPr>
      </w:pPr>
    </w:p>
    <w:p w14:paraId="3679EB0A" w14:textId="2A42C509" w:rsidR="00771443" w:rsidRDefault="00000000">
      <w:pPr>
        <w:pStyle w:val="Heading1"/>
        <w:pBdr>
          <w:bottom w:val="single" w:sz="4" w:space="2" w:color="2E74B5"/>
        </w:pBdr>
        <w:spacing w:before="300" w:after="150"/>
      </w:pPr>
      <w:r>
        <w:rPr>
          <w:b/>
          <w:bCs/>
          <w:color w:val="1F4E79"/>
          <w:sz w:val="27"/>
          <w:szCs w:val="27"/>
        </w:rPr>
        <w:lastRenderedPageBreak/>
        <w:t>1</w:t>
      </w:r>
      <w:r w:rsidR="0067048C">
        <w:rPr>
          <w:b/>
          <w:bCs/>
          <w:color w:val="1F4E79"/>
          <w:sz w:val="27"/>
          <w:szCs w:val="27"/>
        </w:rPr>
        <w:t>1</w:t>
      </w:r>
      <w:r>
        <w:rPr>
          <w:b/>
          <w:bCs/>
          <w:color w:val="1F4E79"/>
          <w:sz w:val="27"/>
          <w:szCs w:val="27"/>
        </w:rPr>
        <w:t>. Signatures</w:t>
      </w:r>
    </w:p>
    <w:p w14:paraId="7E3AA8E2" w14:textId="77777777" w:rsidR="00771443" w:rsidRDefault="00000000">
      <w:pPr>
        <w:spacing w:before="200" w:after="400"/>
      </w:pPr>
      <w:r>
        <w:rPr>
          <w:b/>
          <w:bCs/>
          <w:sz w:val="21"/>
          <w:szCs w:val="21"/>
        </w:rPr>
        <w:t>Signature of Student(s):</w:t>
      </w:r>
      <w:r>
        <w:rPr>
          <w:b/>
          <w:bCs/>
          <w:sz w:val="21"/>
          <w:szCs w:val="21"/>
        </w:rPr>
        <w:tab/>
      </w:r>
      <w:r>
        <w:rPr>
          <w:b/>
          <w:bCs/>
          <w:sz w:val="21"/>
          <w:szCs w:val="21"/>
        </w:rPr>
        <w:tab/>
      </w:r>
      <w:r>
        <w:rPr>
          <w:b/>
          <w:bCs/>
          <w:sz w:val="21"/>
          <w:szCs w:val="21"/>
        </w:rPr>
        <w:tab/>
      </w:r>
      <w:r>
        <w:rPr>
          <w:b/>
          <w:bCs/>
          <w:sz w:val="21"/>
          <w:szCs w:val="21"/>
        </w:rPr>
        <w:tab/>
      </w:r>
      <w:r>
        <w:rPr>
          <w:b/>
          <w:bCs/>
          <w:sz w:val="21"/>
          <w:szCs w:val="21"/>
        </w:rPr>
        <w:tab/>
        <w:t>Date of Submission:</w:t>
      </w:r>
    </w:p>
    <w:p w14:paraId="2B6DE688" w14:textId="77777777" w:rsidR="00771443" w:rsidRDefault="00771443">
      <w:pPr>
        <w:pBdr>
          <w:bottom w:val="single" w:sz="4" w:space="1" w:color="808080"/>
        </w:pBdr>
        <w:spacing w:after="300"/>
      </w:pPr>
    </w:p>
    <w:p w14:paraId="3231AFC5" w14:textId="77777777" w:rsidR="00771443" w:rsidRDefault="00000000">
      <w:pPr>
        <w:spacing w:before="200" w:after="300"/>
      </w:pPr>
      <w:r>
        <w:rPr>
          <w:b/>
          <w:bCs/>
          <w:sz w:val="21"/>
          <w:szCs w:val="21"/>
        </w:rPr>
        <w:t>Signature of Guide/Supervisor:</w:t>
      </w:r>
    </w:p>
    <w:p w14:paraId="3730F388" w14:textId="77777777" w:rsidR="00771443" w:rsidRDefault="00771443">
      <w:pPr>
        <w:pBdr>
          <w:bottom w:val="single" w:sz="4" w:space="1" w:color="808080"/>
        </w:pBdr>
        <w:spacing w:after="200"/>
      </w:pPr>
    </w:p>
    <w:sectPr w:rsidR="00771443">
      <w:headerReference w:type="default" r:id="rId9"/>
      <w:footerReference w:type="default" r:id="rId10"/>
      <w:pgSz w:w="11906" w:h="16838"/>
      <w:pgMar w:top="1100" w:right="1100" w:bottom="11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FA391" w14:textId="77777777" w:rsidR="007A5771" w:rsidRDefault="007A5771">
      <w:r>
        <w:separator/>
      </w:r>
    </w:p>
  </w:endnote>
  <w:endnote w:type="continuationSeparator" w:id="0">
    <w:p w14:paraId="2B57322D" w14:textId="77777777" w:rsidR="007A5771" w:rsidRDefault="007A5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F81A1" w14:textId="77777777" w:rsidR="00771443" w:rsidRDefault="00000000">
    <w:pPr>
      <w:pBdr>
        <w:top w:val="single" w:sz="8" w:space="4" w:color="2E74B5"/>
      </w:pBdr>
      <w:tabs>
        <w:tab w:val="right" w:pos="9026"/>
      </w:tabs>
    </w:pPr>
    <w:r>
      <w:rPr>
        <w:color w:val="595959"/>
        <w:sz w:val="18"/>
        <w:szCs w:val="18"/>
      </w:rPr>
      <w:t xml:space="preserve">Page </w:t>
    </w:r>
    <w:r>
      <w:rPr>
        <w:color w:val="595959"/>
        <w:sz w:val="18"/>
        <w:szCs w:val="18"/>
      </w:rPr>
      <w:fldChar w:fldCharType="begin"/>
    </w:r>
    <w:r>
      <w:rPr>
        <w:color w:val="595959"/>
        <w:sz w:val="18"/>
        <w:szCs w:val="18"/>
      </w:rPr>
      <w:instrText>PAGE</w:instrText>
    </w:r>
    <w:r>
      <w:rPr>
        <w:color w:val="595959"/>
        <w:sz w:val="18"/>
        <w:szCs w:val="18"/>
      </w:rPr>
      <w:fldChar w:fldCharType="separate"/>
    </w:r>
    <w:r w:rsidR="0067048C">
      <w:rPr>
        <w:noProof/>
        <w:color w:val="595959"/>
        <w:sz w:val="18"/>
        <w:szCs w:val="18"/>
      </w:rPr>
      <w:t>1</w:t>
    </w:r>
    <w:r>
      <w:rPr>
        <w:color w:val="595959"/>
        <w:sz w:val="18"/>
        <w:szCs w:val="18"/>
      </w:rPr>
      <w:fldChar w:fldCharType="end"/>
    </w:r>
    <w:r>
      <w:rPr>
        <w:color w:val="595959"/>
        <w:sz w:val="18"/>
        <w:szCs w:val="18"/>
      </w:rPr>
      <w:t xml:space="preserve"> | Text Encryption &amp; Decryption Tool / Word Frequency Counter | Week 5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F8B7E" w14:textId="77777777" w:rsidR="007A5771" w:rsidRDefault="007A5771">
      <w:r>
        <w:separator/>
      </w:r>
    </w:p>
  </w:footnote>
  <w:footnote w:type="continuationSeparator" w:id="0">
    <w:p w14:paraId="72C8C3DA" w14:textId="77777777" w:rsidR="007A5771" w:rsidRDefault="007A5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1A697" w14:textId="77777777" w:rsidR="00771443" w:rsidRDefault="00000000">
    <w:pPr>
      <w:jc w:val="center"/>
    </w:pPr>
    <w:r>
      <w:rPr>
        <w:b/>
        <w:bCs/>
        <w:color w:val="1F3864"/>
        <w:sz w:val="18"/>
        <w:szCs w:val="18"/>
      </w:rPr>
      <w:t>BRAINWARE UNIVERSITY</w:t>
    </w:r>
  </w:p>
  <w:p w14:paraId="79B09823" w14:textId="77777777" w:rsidR="00771443" w:rsidRDefault="00771443">
    <w:pPr>
      <w:pBdr>
        <w:bottom w:val="single" w:sz="8" w:space="4" w:color="2E74B5"/>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01DBF"/>
    <w:multiLevelType w:val="hybridMultilevel"/>
    <w:tmpl w:val="8844F9F6"/>
    <w:lvl w:ilvl="0" w:tplc="0AAE0138">
      <w:start w:val="1"/>
      <w:numFmt w:val="bullet"/>
      <w:lvlText w:val="●"/>
      <w:lvlJc w:val="left"/>
      <w:pPr>
        <w:ind w:left="720" w:hanging="360"/>
      </w:pPr>
    </w:lvl>
    <w:lvl w:ilvl="1" w:tplc="24121CB8">
      <w:start w:val="1"/>
      <w:numFmt w:val="bullet"/>
      <w:lvlText w:val="○"/>
      <w:lvlJc w:val="left"/>
      <w:pPr>
        <w:ind w:left="1440" w:hanging="360"/>
      </w:pPr>
    </w:lvl>
    <w:lvl w:ilvl="2" w:tplc="FEFCC586">
      <w:start w:val="1"/>
      <w:numFmt w:val="bullet"/>
      <w:lvlText w:val="■"/>
      <w:lvlJc w:val="left"/>
      <w:pPr>
        <w:ind w:left="2160" w:hanging="360"/>
      </w:pPr>
    </w:lvl>
    <w:lvl w:ilvl="3" w:tplc="1FA8CBF6">
      <w:start w:val="1"/>
      <w:numFmt w:val="bullet"/>
      <w:lvlText w:val="●"/>
      <w:lvlJc w:val="left"/>
      <w:pPr>
        <w:ind w:left="2880" w:hanging="360"/>
      </w:pPr>
    </w:lvl>
    <w:lvl w:ilvl="4" w:tplc="2422A612">
      <w:start w:val="1"/>
      <w:numFmt w:val="bullet"/>
      <w:lvlText w:val="○"/>
      <w:lvlJc w:val="left"/>
      <w:pPr>
        <w:ind w:left="3600" w:hanging="360"/>
      </w:pPr>
    </w:lvl>
    <w:lvl w:ilvl="5" w:tplc="71263C6C">
      <w:start w:val="1"/>
      <w:numFmt w:val="bullet"/>
      <w:lvlText w:val="■"/>
      <w:lvlJc w:val="left"/>
      <w:pPr>
        <w:ind w:left="4320" w:hanging="360"/>
      </w:pPr>
    </w:lvl>
    <w:lvl w:ilvl="6" w:tplc="4670CCD4">
      <w:start w:val="1"/>
      <w:numFmt w:val="bullet"/>
      <w:lvlText w:val="●"/>
      <w:lvlJc w:val="left"/>
      <w:pPr>
        <w:ind w:left="5040" w:hanging="360"/>
      </w:pPr>
    </w:lvl>
    <w:lvl w:ilvl="7" w:tplc="8D2E9A80">
      <w:start w:val="1"/>
      <w:numFmt w:val="bullet"/>
      <w:lvlText w:val="●"/>
      <w:lvlJc w:val="left"/>
      <w:pPr>
        <w:ind w:left="5760" w:hanging="360"/>
      </w:pPr>
    </w:lvl>
    <w:lvl w:ilvl="8" w:tplc="CC14C776">
      <w:start w:val="1"/>
      <w:numFmt w:val="bullet"/>
      <w:lvlText w:val="●"/>
      <w:lvlJc w:val="left"/>
      <w:pPr>
        <w:ind w:left="6480" w:hanging="360"/>
      </w:pPr>
    </w:lvl>
  </w:abstractNum>
  <w:num w:numId="1" w16cid:durableId="9907124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443"/>
    <w:rsid w:val="000920E3"/>
    <w:rsid w:val="00127AFC"/>
    <w:rsid w:val="00423904"/>
    <w:rsid w:val="004349ED"/>
    <w:rsid w:val="00491D50"/>
    <w:rsid w:val="00587121"/>
    <w:rsid w:val="0065350E"/>
    <w:rsid w:val="0067048C"/>
    <w:rsid w:val="00771443"/>
    <w:rsid w:val="00776141"/>
    <w:rsid w:val="007A5771"/>
    <w:rsid w:val="00830E23"/>
    <w:rsid w:val="00C22F72"/>
    <w:rsid w:val="00C657EE"/>
    <w:rsid w:val="00DA65F5"/>
    <w:rsid w:val="00FB37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96010"/>
  <w15:docId w15:val="{28DE3E86-8E44-4433-B344-D49453E0C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855</Words>
  <Characters>4876</Characters>
  <Application>Microsoft Office Word</Application>
  <DocSecurity>0</DocSecurity>
  <Lines>40</Lines>
  <Paragraphs>11</Paragraphs>
  <ScaleCrop>false</ScaleCrop>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sayantan bharati</cp:lastModifiedBy>
  <cp:revision>6</cp:revision>
  <dcterms:created xsi:type="dcterms:W3CDTF">2026-08-08T14:03:00Z</dcterms:created>
  <dcterms:modified xsi:type="dcterms:W3CDTF">2026-08-13T18:45:00Z</dcterms:modified>
</cp:coreProperties>
</file>